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3A09D7" w14:textId="0BD79D33" w:rsidR="00CA626F" w:rsidRPr="0086792B" w:rsidRDefault="00C66E37" w:rsidP="007D25FA">
      <w:pPr>
        <w:spacing w:after="120"/>
        <w:jc w:val="right"/>
        <w:rPr>
          <w:rFonts w:cs="Arial Unicode MS"/>
          <w:b/>
          <w:bCs/>
          <w:spacing w:val="3"/>
          <w:sz w:val="24"/>
          <w:szCs w:val="24"/>
          <w:u w:color="444444"/>
          <w:lang w:val="en-US" w:eastAsia="en-GB"/>
          <w14:textOutline w14:w="12700" w14:cap="flat" w14:cmpd="sng" w14:algn="ctr">
            <w14:noFill/>
            <w14:prstDash w14:val="solid"/>
            <w14:miter w14:lim="400000"/>
          </w14:textOutline>
        </w:rPr>
      </w:pPr>
      <w:r w:rsidRPr="0086792B">
        <w:rPr>
          <w:rFonts w:cs="Arial Unicode MS"/>
          <w:b/>
          <w:bCs/>
          <w:spacing w:val="3"/>
          <w:sz w:val="24"/>
          <w:szCs w:val="24"/>
          <w:u w:color="444444"/>
          <w:lang w:val="en-US" w:eastAsia="en-GB"/>
          <w14:textOutline w14:w="12700" w14:cap="flat" w14:cmpd="sng" w14:algn="ctr">
            <w14:noFill/>
            <w14:prstDash w14:val="solid"/>
            <w14:miter w14:lim="400000"/>
          </w14:textOutline>
        </w:rPr>
        <w:t>Pirkimo sąlygų 7 priedas</w:t>
      </w:r>
    </w:p>
    <w:p w14:paraId="0FE82B56" w14:textId="77777777" w:rsidR="007D25FA" w:rsidRPr="00C66E37" w:rsidRDefault="007D25FA" w:rsidP="00C66E37">
      <w:pPr>
        <w:jc w:val="right"/>
        <w:rPr>
          <w:rFonts w:cs="Arial Unicode MS"/>
          <w:b/>
          <w:bCs/>
          <w:caps/>
          <w:color w:val="444444"/>
          <w:spacing w:val="3"/>
          <w:sz w:val="24"/>
          <w:szCs w:val="24"/>
          <w:u w:color="444444"/>
          <w:lang w:val="en-US" w:eastAsia="en-GB"/>
          <w14:textOutline w14:w="12700" w14:cap="flat" w14:cmpd="sng" w14:algn="ctr">
            <w14:noFill/>
            <w14:prstDash w14:val="solid"/>
            <w14:miter w14:lim="400000"/>
          </w14:textOutline>
        </w:rPr>
      </w:pPr>
    </w:p>
    <w:p w14:paraId="61AAC6B5" w14:textId="35296E6C" w:rsidR="00ED7561" w:rsidRPr="00ED7561" w:rsidRDefault="00ED7561" w:rsidP="007D25FA">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18"/>
        </w:tabs>
        <w:suppressAutoHyphens/>
        <w:autoSpaceDE w:val="0"/>
        <w:autoSpaceDN w:val="0"/>
        <w:adjustRightInd w:val="0"/>
        <w:ind w:left="426"/>
        <w:jc w:val="center"/>
        <w:textAlignment w:val="baseline"/>
        <w:rPr>
          <w:rFonts w:eastAsia="Times New Roman"/>
          <w:b/>
          <w:bCs/>
          <w:sz w:val="24"/>
          <w:szCs w:val="24"/>
          <w:bdr w:val="none" w:sz="0" w:space="0" w:color="auto"/>
        </w:rPr>
      </w:pPr>
      <w:r w:rsidRPr="00ED7561">
        <w:rPr>
          <w:rFonts w:eastAsia="Calibri"/>
          <w:b/>
          <w:bCs/>
          <w:sz w:val="24"/>
          <w:szCs w:val="24"/>
          <w:bdr w:val="none" w:sz="0" w:space="0" w:color="auto"/>
          <w:lang w:eastAsia="lt-LT"/>
        </w:rPr>
        <w:t>KVALIFIKACIJOS REIKALAVIMAI IR JŲ ATITIKTĮ PATVIRTINANTYS DOKUMENTAI</w:t>
      </w:r>
    </w:p>
    <w:p w14:paraId="2B96FD71" w14:textId="77777777" w:rsidR="00ED7561" w:rsidRPr="00ED7561" w:rsidRDefault="00ED7561" w:rsidP="00ED7561">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center"/>
        <w:rPr>
          <w:rFonts w:eastAsia="Calibri"/>
          <w:b/>
          <w:bCs/>
          <w:bdr w:val="none" w:sz="0" w:space="0" w:color="auto"/>
        </w:rPr>
      </w:pPr>
    </w:p>
    <w:p w14:paraId="387C4143" w14:textId="2E4EA697" w:rsidR="001428B7" w:rsidRPr="007D25FA" w:rsidRDefault="00ED7561" w:rsidP="007D25FA">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autoSpaceDE w:val="0"/>
        <w:adjustRightInd w:val="0"/>
        <w:spacing w:after="160" w:line="259" w:lineRule="auto"/>
        <w:ind w:left="567"/>
        <w:jc w:val="right"/>
        <w:rPr>
          <w:rFonts w:eastAsia="Calibri"/>
          <w:i/>
          <w:bdr w:val="none" w:sz="0" w:space="0" w:color="auto"/>
          <w:lang w:eastAsia="lt-LT"/>
        </w:rPr>
      </w:pPr>
      <w:r w:rsidRPr="00ED7561">
        <w:rPr>
          <w:rFonts w:eastAsia="Calibri"/>
          <w:i/>
          <w:bdr w:val="none" w:sz="0" w:space="0" w:color="auto"/>
          <w:lang w:eastAsia="lt-LT"/>
        </w:rPr>
        <w:t xml:space="preserve">1 lentelė „Tiekėjo </w:t>
      </w:r>
      <w:r w:rsidR="002D24B7">
        <w:rPr>
          <w:rFonts w:eastAsia="Calibri"/>
          <w:i/>
          <w:bdr w:val="none" w:sz="0" w:space="0" w:color="auto"/>
          <w:lang w:eastAsia="lt-LT"/>
        </w:rPr>
        <w:t>kvalifikacijos reikalavimai</w:t>
      </w:r>
      <w:r w:rsidRPr="00ED7561">
        <w:rPr>
          <w:rFonts w:eastAsia="Calibri"/>
          <w:i/>
          <w:bdr w:val="none" w:sz="0" w:space="0" w:color="auto"/>
          <w:lang w:eastAsia="lt-LT"/>
        </w:rPr>
        <w:t>“</w:t>
      </w:r>
    </w:p>
    <w:tbl>
      <w:tblPr>
        <w:tblStyle w:val="Lentelstinklelis"/>
        <w:tblW w:w="10382" w:type="dxa"/>
        <w:tblInd w:w="-595" w:type="dxa"/>
        <w:tblLayout w:type="fixed"/>
        <w:tblLook w:val="04A0" w:firstRow="1" w:lastRow="0" w:firstColumn="1" w:lastColumn="0" w:noHBand="0" w:noVBand="1"/>
      </w:tblPr>
      <w:tblGrid>
        <w:gridCol w:w="591"/>
        <w:gridCol w:w="5669"/>
        <w:gridCol w:w="4122"/>
      </w:tblGrid>
      <w:tr w:rsidR="000E7330" w:rsidRPr="001375A7" w14:paraId="4F779E96" w14:textId="77777777" w:rsidTr="001C43B0">
        <w:trPr>
          <w:trHeight w:val="655"/>
        </w:trPr>
        <w:tc>
          <w:tcPr>
            <w:tcW w:w="591" w:type="dxa"/>
            <w:shd w:val="clear" w:color="auto" w:fill="E9EFE1" w:themeFill="accent2" w:themeFillTint="33"/>
          </w:tcPr>
          <w:p w14:paraId="11E07A97" w14:textId="77777777" w:rsidR="000E7330" w:rsidRPr="0057205E" w:rsidRDefault="000E7330" w:rsidP="0057205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404040" w:themeColor="text1" w:themeTint="BF"/>
                <w:sz w:val="22"/>
                <w:szCs w:val="22"/>
                <w:lang w:val="lt-LT"/>
              </w:rPr>
            </w:pPr>
            <w:r w:rsidRPr="0057205E">
              <w:rPr>
                <w:rFonts w:ascii="Times New Roman" w:eastAsia="Times New Roman" w:hAnsi="Times New Roman" w:cs="Times New Roman"/>
                <w:b/>
                <w:bCs/>
                <w:color w:val="404040" w:themeColor="text1" w:themeTint="BF"/>
                <w:sz w:val="22"/>
                <w:szCs w:val="22"/>
                <w:lang w:val="lt-LT"/>
              </w:rPr>
              <w:t>Eil. Nr.</w:t>
            </w:r>
          </w:p>
        </w:tc>
        <w:tc>
          <w:tcPr>
            <w:tcW w:w="5669" w:type="dxa"/>
            <w:shd w:val="clear" w:color="auto" w:fill="E9EFE1" w:themeFill="accent2" w:themeFillTint="33"/>
            <w:vAlign w:val="center"/>
          </w:tcPr>
          <w:p w14:paraId="13F9381C" w14:textId="77777777" w:rsidR="000E7330" w:rsidRPr="0057205E" w:rsidRDefault="000E7330" w:rsidP="0057205E">
            <w:pPr>
              <w:jc w:val="center"/>
              <w:rPr>
                <w:b/>
                <w:bCs/>
                <w:color w:val="404040" w:themeColor="text1" w:themeTint="BF"/>
              </w:rPr>
            </w:pPr>
            <w:r w:rsidRPr="0057205E">
              <w:rPr>
                <w:b/>
                <w:bCs/>
                <w:color w:val="404040" w:themeColor="text1" w:themeTint="BF"/>
              </w:rPr>
              <w:t>Reikalavimas</w:t>
            </w:r>
          </w:p>
          <w:p w14:paraId="6BCB9EC3" w14:textId="77777777" w:rsidR="00B969E6" w:rsidRPr="0057205E" w:rsidRDefault="00B969E6" w:rsidP="0057205E">
            <w:pPr>
              <w:jc w:val="center"/>
              <w:rPr>
                <w:b/>
                <w:bCs/>
                <w:color w:val="404040" w:themeColor="text1" w:themeTint="BF"/>
              </w:rPr>
            </w:pPr>
          </w:p>
        </w:tc>
        <w:tc>
          <w:tcPr>
            <w:tcW w:w="4122" w:type="dxa"/>
            <w:shd w:val="clear" w:color="auto" w:fill="E9EFE1" w:themeFill="accent2" w:themeFillTint="33"/>
            <w:vAlign w:val="center"/>
          </w:tcPr>
          <w:p w14:paraId="6800F2D4" w14:textId="77777777" w:rsidR="000E7330" w:rsidRPr="0057205E" w:rsidRDefault="000E7330" w:rsidP="0057205E">
            <w:pPr>
              <w:jc w:val="center"/>
              <w:rPr>
                <w:b/>
                <w:bCs/>
                <w:color w:val="404040" w:themeColor="text1" w:themeTint="BF"/>
              </w:rPr>
            </w:pPr>
            <w:r w:rsidRPr="0057205E">
              <w:rPr>
                <w:b/>
                <w:bCs/>
                <w:color w:val="404040" w:themeColor="text1" w:themeTint="BF"/>
              </w:rPr>
              <w:t>Atitikį pagrindžiantys dokumentai</w:t>
            </w:r>
          </w:p>
          <w:p w14:paraId="7D96899C" w14:textId="77777777" w:rsidR="00B969E6" w:rsidRPr="0057205E" w:rsidRDefault="00B969E6" w:rsidP="0057205E">
            <w:pPr>
              <w:jc w:val="center"/>
              <w:rPr>
                <w:rFonts w:eastAsia="Times New Roman"/>
                <w:b/>
                <w:bCs/>
                <w:color w:val="404040" w:themeColor="text1" w:themeTint="BF"/>
              </w:rPr>
            </w:pPr>
          </w:p>
        </w:tc>
      </w:tr>
      <w:tr w:rsidR="00B969E6" w:rsidRPr="001375A7" w14:paraId="01A2C99C" w14:textId="77777777" w:rsidTr="002E3FA7">
        <w:trPr>
          <w:trHeight w:val="157"/>
        </w:trPr>
        <w:tc>
          <w:tcPr>
            <w:tcW w:w="10382" w:type="dxa"/>
            <w:gridSpan w:val="3"/>
            <w:shd w:val="clear" w:color="auto" w:fill="E9EFE1" w:themeFill="accent2" w:themeFillTint="33"/>
          </w:tcPr>
          <w:p w14:paraId="67D12E90" w14:textId="0CB3243E" w:rsidR="00B969E6" w:rsidRPr="0057205E" w:rsidRDefault="00B969E6" w:rsidP="00742AC7">
            <w:pPr>
              <w:spacing w:after="120"/>
              <w:jc w:val="center"/>
            </w:pPr>
            <w:r w:rsidRPr="0057205E">
              <w:rPr>
                <w:b/>
                <w:bCs/>
              </w:rPr>
              <w:t>Finansinis ir ekonominis pajėgumas</w:t>
            </w:r>
          </w:p>
        </w:tc>
      </w:tr>
      <w:tr w:rsidR="00B969E6" w:rsidRPr="001375A7" w14:paraId="22AF8251" w14:textId="77777777" w:rsidTr="001C43B0">
        <w:trPr>
          <w:trHeight w:val="7890"/>
        </w:trPr>
        <w:tc>
          <w:tcPr>
            <w:tcW w:w="591" w:type="dxa"/>
          </w:tcPr>
          <w:p w14:paraId="278B2A10" w14:textId="77777777" w:rsidR="00B969E6" w:rsidRPr="0029628A" w:rsidRDefault="00B969E6" w:rsidP="00B969E6">
            <w:pPr>
              <w:rPr>
                <w:b/>
                <w:bCs/>
                <w:sz w:val="24"/>
                <w:szCs w:val="24"/>
              </w:rPr>
            </w:pPr>
            <w:r w:rsidRPr="0029628A">
              <w:rPr>
                <w:b/>
                <w:bCs/>
                <w:sz w:val="24"/>
                <w:szCs w:val="24"/>
              </w:rPr>
              <w:t>1.</w:t>
            </w:r>
          </w:p>
        </w:tc>
        <w:tc>
          <w:tcPr>
            <w:tcW w:w="5669" w:type="dxa"/>
          </w:tcPr>
          <w:p w14:paraId="05C0C81D" w14:textId="108FDF19" w:rsidR="00B969E6" w:rsidRPr="009150CE" w:rsidRDefault="00B969E6" w:rsidP="0029628A">
            <w:pPr>
              <w:spacing w:after="120"/>
              <w:rPr>
                <w:sz w:val="24"/>
                <w:szCs w:val="24"/>
              </w:rPr>
            </w:pPr>
            <w:r w:rsidRPr="009150CE">
              <w:rPr>
                <w:sz w:val="24"/>
                <w:szCs w:val="24"/>
              </w:rPr>
              <w:t>Tiekėjo visos veiklos pajamos paskutiniais finansinias metais, o jeigu tiekėjas įregistruotas ar veiklą atitinkamoje srityje pradėjo vėliau – nuo jo įregistravimo dienos, turi būti ne mažesnės kaip:</w:t>
            </w:r>
          </w:p>
          <w:p w14:paraId="4FC9C338" w14:textId="01C3B232" w:rsidR="00B969E6" w:rsidRPr="009150CE" w:rsidRDefault="00195E62" w:rsidP="0029628A">
            <w:pPr>
              <w:spacing w:after="80"/>
              <w:rPr>
                <w:sz w:val="24"/>
                <w:szCs w:val="24"/>
              </w:rPr>
            </w:pPr>
            <w:r w:rsidRPr="009150CE">
              <w:rPr>
                <w:b/>
                <w:bCs/>
                <w:sz w:val="24"/>
                <w:szCs w:val="24"/>
              </w:rPr>
              <w:t>I pirkimo daliai</w:t>
            </w:r>
            <w:r w:rsidRPr="009150CE">
              <w:rPr>
                <w:sz w:val="24"/>
                <w:szCs w:val="24"/>
              </w:rPr>
              <w:t xml:space="preserve"> - </w:t>
            </w:r>
            <w:r w:rsidR="008E5D78" w:rsidRPr="009150CE">
              <w:rPr>
                <w:sz w:val="24"/>
                <w:szCs w:val="24"/>
              </w:rPr>
              <w:t>160 </w:t>
            </w:r>
            <w:r w:rsidR="00B969E6" w:rsidRPr="009150CE">
              <w:rPr>
                <w:sz w:val="24"/>
                <w:szCs w:val="24"/>
              </w:rPr>
              <w:t>000</w:t>
            </w:r>
            <w:r w:rsidR="008E5D78" w:rsidRPr="009150CE">
              <w:rPr>
                <w:sz w:val="24"/>
                <w:szCs w:val="24"/>
              </w:rPr>
              <w:t xml:space="preserve">,00 </w:t>
            </w:r>
            <w:r w:rsidR="00B969E6" w:rsidRPr="009150CE">
              <w:rPr>
                <w:sz w:val="24"/>
                <w:szCs w:val="24"/>
              </w:rPr>
              <w:t>Eur</w:t>
            </w:r>
            <w:r w:rsidR="0029628A" w:rsidRPr="009150CE">
              <w:rPr>
                <w:sz w:val="24"/>
                <w:szCs w:val="24"/>
              </w:rPr>
              <w:t>.</w:t>
            </w:r>
          </w:p>
          <w:p w14:paraId="0A532E83" w14:textId="13A51F4F" w:rsidR="00B969E6" w:rsidRPr="009150CE" w:rsidRDefault="00195E62" w:rsidP="0029628A">
            <w:pPr>
              <w:spacing w:after="80"/>
              <w:rPr>
                <w:sz w:val="24"/>
                <w:szCs w:val="24"/>
              </w:rPr>
            </w:pPr>
            <w:r w:rsidRPr="009150CE">
              <w:rPr>
                <w:b/>
                <w:bCs/>
                <w:sz w:val="24"/>
                <w:szCs w:val="24"/>
              </w:rPr>
              <w:t>II pirkimo daliai</w:t>
            </w:r>
            <w:r w:rsidRPr="009150CE">
              <w:rPr>
                <w:sz w:val="24"/>
                <w:szCs w:val="24"/>
              </w:rPr>
              <w:t xml:space="preserve"> </w:t>
            </w:r>
            <w:r w:rsidR="00B969E6" w:rsidRPr="009150CE">
              <w:rPr>
                <w:sz w:val="24"/>
                <w:szCs w:val="24"/>
              </w:rPr>
              <w:t xml:space="preserve"> </w:t>
            </w:r>
            <w:r w:rsidRPr="009150CE">
              <w:rPr>
                <w:sz w:val="24"/>
                <w:szCs w:val="24"/>
              </w:rPr>
              <w:t xml:space="preserve">- </w:t>
            </w:r>
            <w:r w:rsidR="00B969E6" w:rsidRPr="009150CE">
              <w:rPr>
                <w:sz w:val="24"/>
                <w:szCs w:val="24"/>
              </w:rPr>
              <w:t xml:space="preserve"> 220</w:t>
            </w:r>
            <w:r w:rsidR="00452259" w:rsidRPr="009150CE">
              <w:rPr>
                <w:sz w:val="24"/>
                <w:szCs w:val="24"/>
              </w:rPr>
              <w:t> </w:t>
            </w:r>
            <w:r w:rsidR="00B969E6" w:rsidRPr="009150CE">
              <w:rPr>
                <w:sz w:val="24"/>
                <w:szCs w:val="24"/>
              </w:rPr>
              <w:t>000</w:t>
            </w:r>
            <w:r w:rsidR="00452259" w:rsidRPr="009150CE">
              <w:rPr>
                <w:sz w:val="24"/>
                <w:szCs w:val="24"/>
              </w:rPr>
              <w:t>,00</w:t>
            </w:r>
            <w:r w:rsidR="00B969E6" w:rsidRPr="009150CE">
              <w:rPr>
                <w:sz w:val="24"/>
                <w:szCs w:val="24"/>
              </w:rPr>
              <w:t xml:space="preserve"> Eur.</w:t>
            </w:r>
          </w:p>
          <w:p w14:paraId="342C1209" w14:textId="31F7AADF" w:rsidR="00B969E6" w:rsidRPr="009150CE" w:rsidRDefault="00195E62" w:rsidP="0029628A">
            <w:pPr>
              <w:spacing w:after="80"/>
              <w:rPr>
                <w:sz w:val="24"/>
                <w:szCs w:val="24"/>
              </w:rPr>
            </w:pPr>
            <w:r w:rsidRPr="009150CE">
              <w:rPr>
                <w:b/>
                <w:bCs/>
                <w:sz w:val="24"/>
                <w:szCs w:val="24"/>
              </w:rPr>
              <w:t>III p</w:t>
            </w:r>
            <w:r w:rsidR="00B969E6" w:rsidRPr="009150CE">
              <w:rPr>
                <w:b/>
                <w:bCs/>
                <w:sz w:val="24"/>
                <w:szCs w:val="24"/>
              </w:rPr>
              <w:t>irkimo dali</w:t>
            </w:r>
            <w:r w:rsidRPr="009150CE">
              <w:rPr>
                <w:b/>
                <w:bCs/>
                <w:sz w:val="24"/>
                <w:szCs w:val="24"/>
              </w:rPr>
              <w:t>ai</w:t>
            </w:r>
            <w:r w:rsidR="00B969E6" w:rsidRPr="009150CE">
              <w:rPr>
                <w:sz w:val="24"/>
                <w:szCs w:val="24"/>
              </w:rPr>
              <w:t xml:space="preserve"> </w:t>
            </w:r>
            <w:r w:rsidRPr="009150CE">
              <w:rPr>
                <w:sz w:val="24"/>
                <w:szCs w:val="24"/>
              </w:rPr>
              <w:t xml:space="preserve">- </w:t>
            </w:r>
            <w:r w:rsidR="00B969E6" w:rsidRPr="009150CE">
              <w:rPr>
                <w:sz w:val="24"/>
                <w:szCs w:val="24"/>
              </w:rPr>
              <w:t>240</w:t>
            </w:r>
            <w:r w:rsidR="00452259" w:rsidRPr="009150CE">
              <w:rPr>
                <w:sz w:val="24"/>
                <w:szCs w:val="24"/>
              </w:rPr>
              <w:t> </w:t>
            </w:r>
            <w:r w:rsidR="00B969E6" w:rsidRPr="009150CE">
              <w:rPr>
                <w:sz w:val="24"/>
                <w:szCs w:val="24"/>
              </w:rPr>
              <w:t>000</w:t>
            </w:r>
            <w:r w:rsidR="00452259" w:rsidRPr="009150CE">
              <w:rPr>
                <w:sz w:val="24"/>
                <w:szCs w:val="24"/>
              </w:rPr>
              <w:t>,00</w:t>
            </w:r>
            <w:r w:rsidR="00B969E6" w:rsidRPr="009150CE">
              <w:rPr>
                <w:sz w:val="24"/>
                <w:szCs w:val="24"/>
              </w:rPr>
              <w:t xml:space="preserve"> Eur.</w:t>
            </w:r>
          </w:p>
          <w:p w14:paraId="5FEF25A1" w14:textId="33F84957" w:rsidR="00440898" w:rsidRPr="009150CE" w:rsidRDefault="00440898" w:rsidP="0029628A">
            <w:pPr>
              <w:spacing w:after="80"/>
              <w:rPr>
                <w:sz w:val="24"/>
                <w:szCs w:val="24"/>
              </w:rPr>
            </w:pPr>
            <w:r w:rsidRPr="009150CE">
              <w:rPr>
                <w:b/>
                <w:bCs/>
                <w:sz w:val="24"/>
                <w:szCs w:val="24"/>
              </w:rPr>
              <w:t>IV pirkimo daliai</w:t>
            </w:r>
            <w:r w:rsidRPr="009150CE">
              <w:rPr>
                <w:sz w:val="24"/>
                <w:szCs w:val="24"/>
              </w:rPr>
              <w:t xml:space="preserve"> - 240</w:t>
            </w:r>
            <w:r w:rsidR="00452259" w:rsidRPr="009150CE">
              <w:rPr>
                <w:sz w:val="24"/>
                <w:szCs w:val="24"/>
              </w:rPr>
              <w:t> </w:t>
            </w:r>
            <w:r w:rsidRPr="009150CE">
              <w:rPr>
                <w:sz w:val="24"/>
                <w:szCs w:val="24"/>
              </w:rPr>
              <w:t>000</w:t>
            </w:r>
            <w:r w:rsidR="00452259" w:rsidRPr="009150CE">
              <w:rPr>
                <w:sz w:val="24"/>
                <w:szCs w:val="24"/>
              </w:rPr>
              <w:t xml:space="preserve">,00 </w:t>
            </w:r>
            <w:r w:rsidRPr="009150CE">
              <w:rPr>
                <w:sz w:val="24"/>
                <w:szCs w:val="24"/>
              </w:rPr>
              <w:t>Eur.</w:t>
            </w:r>
          </w:p>
          <w:p w14:paraId="19BCB0D3" w14:textId="77777777" w:rsidR="00B969E6" w:rsidRPr="009150CE" w:rsidRDefault="00B969E6" w:rsidP="00B969E6">
            <w:pPr>
              <w:rPr>
                <w:sz w:val="24"/>
                <w:szCs w:val="24"/>
              </w:rPr>
            </w:pPr>
          </w:p>
          <w:p w14:paraId="79408116" w14:textId="7196C499" w:rsidR="0029628A" w:rsidRPr="0029628A" w:rsidRDefault="001819B7" w:rsidP="0029628A">
            <w:pPr>
              <w:rPr>
                <w:b/>
                <w:bCs/>
                <w:sz w:val="24"/>
                <w:szCs w:val="24"/>
                <w:u w:val="single"/>
                <w:lang w:val="en-US"/>
              </w:rPr>
            </w:pPr>
            <w:r w:rsidRPr="009150CE">
              <w:rPr>
                <w:b/>
                <w:bCs/>
                <w:sz w:val="24"/>
                <w:szCs w:val="24"/>
              </w:rPr>
              <w:t xml:space="preserve">Jei tiekėjas teikia pasiūlymą kelioms pirkimo dalims, </w:t>
            </w:r>
            <w:r w:rsidR="0045445E" w:rsidRPr="009150CE">
              <w:rPr>
                <w:b/>
                <w:bCs/>
                <w:sz w:val="24"/>
                <w:szCs w:val="24"/>
              </w:rPr>
              <w:t xml:space="preserve">tai </w:t>
            </w:r>
            <w:r w:rsidRPr="009150CE">
              <w:rPr>
                <w:b/>
                <w:bCs/>
                <w:sz w:val="24"/>
                <w:szCs w:val="24"/>
              </w:rPr>
              <w:t xml:space="preserve">reikalaujama reikšmė sumuojama. Pvz: </w:t>
            </w:r>
            <w:r w:rsidRPr="009150CE">
              <w:rPr>
                <w:b/>
                <w:bCs/>
                <w:sz w:val="24"/>
                <w:szCs w:val="24"/>
                <w:u w:val="single"/>
              </w:rPr>
              <w:t>j</w:t>
            </w:r>
            <w:r w:rsidR="0029628A" w:rsidRPr="0029628A">
              <w:rPr>
                <w:b/>
                <w:bCs/>
                <w:sz w:val="24"/>
                <w:szCs w:val="24"/>
                <w:u w:val="single"/>
                <w:lang w:val="en-US"/>
              </w:rPr>
              <w:t xml:space="preserve">ei tiekėjas teikia pasiūlymą </w:t>
            </w:r>
            <w:r w:rsidR="0029628A" w:rsidRPr="009150CE">
              <w:rPr>
                <w:b/>
                <w:bCs/>
                <w:sz w:val="24"/>
                <w:szCs w:val="24"/>
                <w:u w:val="single"/>
                <w:lang w:val="en-US"/>
              </w:rPr>
              <w:t xml:space="preserve">visoms </w:t>
            </w:r>
            <w:r w:rsidR="0029628A" w:rsidRPr="0029628A">
              <w:rPr>
                <w:b/>
                <w:bCs/>
                <w:sz w:val="24"/>
                <w:szCs w:val="24"/>
                <w:u w:val="single"/>
                <w:lang w:val="en-US"/>
              </w:rPr>
              <w:t>pirkimo dalims</w:t>
            </w:r>
            <w:r w:rsidR="0045445E" w:rsidRPr="009150CE">
              <w:rPr>
                <w:b/>
                <w:bCs/>
                <w:sz w:val="24"/>
                <w:szCs w:val="24"/>
                <w:u w:val="single"/>
                <w:lang w:val="en-US"/>
              </w:rPr>
              <w:t xml:space="preserve">, </w:t>
            </w:r>
            <w:r w:rsidR="0029628A" w:rsidRPr="0029628A">
              <w:rPr>
                <w:b/>
                <w:bCs/>
                <w:sz w:val="24"/>
                <w:szCs w:val="24"/>
                <w:u w:val="single"/>
                <w:lang w:val="en-US"/>
              </w:rPr>
              <w:t xml:space="preserve">tai </w:t>
            </w:r>
            <w:r w:rsidR="0029628A" w:rsidRPr="009150CE">
              <w:rPr>
                <w:b/>
                <w:bCs/>
                <w:sz w:val="24"/>
                <w:szCs w:val="24"/>
                <w:u w:val="single"/>
                <w:lang w:val="en-US"/>
              </w:rPr>
              <w:t>visos veiklos pajamos turi būti</w:t>
            </w:r>
            <w:r w:rsidR="0029628A" w:rsidRPr="0029628A">
              <w:rPr>
                <w:b/>
                <w:bCs/>
                <w:sz w:val="24"/>
                <w:szCs w:val="24"/>
                <w:u w:val="single"/>
                <w:lang w:val="en-US"/>
              </w:rPr>
              <w:t xml:space="preserve"> ne mažesnė kaip </w:t>
            </w:r>
            <w:r w:rsidR="009E37D6">
              <w:rPr>
                <w:b/>
                <w:bCs/>
                <w:sz w:val="24"/>
                <w:szCs w:val="24"/>
                <w:u w:val="single"/>
                <w:lang w:val="en-US"/>
              </w:rPr>
              <w:t xml:space="preserve">                  </w:t>
            </w:r>
            <w:r w:rsidR="0092289C" w:rsidRPr="009150CE">
              <w:rPr>
                <w:b/>
                <w:bCs/>
                <w:sz w:val="24"/>
                <w:szCs w:val="24"/>
                <w:u w:val="single"/>
                <w:lang w:val="en-US"/>
              </w:rPr>
              <w:t xml:space="preserve">860 000,00 </w:t>
            </w:r>
            <w:r w:rsidR="0029628A" w:rsidRPr="0029628A">
              <w:rPr>
                <w:b/>
                <w:bCs/>
                <w:sz w:val="24"/>
                <w:szCs w:val="24"/>
                <w:u w:val="single"/>
                <w:lang w:val="en-US"/>
              </w:rPr>
              <w:t>Eur be PVM.</w:t>
            </w:r>
          </w:p>
          <w:p w14:paraId="142AAFB2" w14:textId="77777777" w:rsidR="0029628A" w:rsidRPr="009150CE" w:rsidRDefault="0029628A" w:rsidP="00B969E6">
            <w:pPr>
              <w:rPr>
                <w:sz w:val="24"/>
                <w:szCs w:val="24"/>
              </w:rPr>
            </w:pPr>
          </w:p>
          <w:p w14:paraId="616ADDCA" w14:textId="77777777" w:rsidR="00B969E6" w:rsidRDefault="00B969E6" w:rsidP="00B969E6">
            <w:pPr>
              <w:rPr>
                <w:sz w:val="24"/>
                <w:szCs w:val="24"/>
              </w:rPr>
            </w:pPr>
          </w:p>
          <w:p w14:paraId="0E4AEDE1" w14:textId="77777777" w:rsidR="00B31BB3" w:rsidRPr="009150CE" w:rsidRDefault="00B31BB3" w:rsidP="00B969E6">
            <w:pPr>
              <w:rPr>
                <w:sz w:val="24"/>
                <w:szCs w:val="24"/>
              </w:rPr>
            </w:pPr>
          </w:p>
          <w:p w14:paraId="09921A47" w14:textId="4FC26B96" w:rsidR="001B6005" w:rsidRPr="009150CE" w:rsidRDefault="001B6005" w:rsidP="00B969E6">
            <w:pPr>
              <w:rPr>
                <w:sz w:val="24"/>
                <w:szCs w:val="24"/>
                <w:u w:val="single"/>
              </w:rPr>
            </w:pPr>
            <w:r w:rsidRPr="009150CE">
              <w:rPr>
                <w:sz w:val="24"/>
                <w:szCs w:val="24"/>
                <w:u w:val="single"/>
              </w:rPr>
              <w:t>Pastaba:</w:t>
            </w:r>
          </w:p>
          <w:p w14:paraId="024AD41E" w14:textId="42CC9F72" w:rsidR="00452259" w:rsidRPr="009150CE" w:rsidRDefault="0045445E" w:rsidP="00452259">
            <w:pPr>
              <w:pBdr>
                <w:top w:val="none" w:sz="0" w:space="0" w:color="auto"/>
                <w:left w:val="none" w:sz="0" w:space="0" w:color="auto"/>
                <w:bottom w:val="none" w:sz="0" w:space="0" w:color="auto"/>
                <w:right w:val="none" w:sz="0" w:space="0" w:color="auto"/>
                <w:between w:val="none" w:sz="0" w:space="0" w:color="auto"/>
                <w:bar w:val="none" w:sz="0" w:color="auto"/>
              </w:pBdr>
              <w:spacing w:line="257" w:lineRule="auto"/>
              <w:rPr>
                <w:rFonts w:eastAsia="Times New Roman"/>
                <w:i/>
                <w:iCs/>
                <w:sz w:val="24"/>
                <w:szCs w:val="24"/>
                <w:bdr w:val="none" w:sz="0" w:space="0" w:color="auto"/>
                <w:lang w:eastAsia="lt-LT"/>
              </w:rPr>
            </w:pPr>
            <w:r w:rsidRPr="009150CE">
              <w:rPr>
                <w:rFonts w:eastAsia="Times New Roman"/>
                <w:b/>
                <w:bCs/>
                <w:i/>
                <w:iCs/>
                <w:color w:val="000000"/>
                <w:sz w:val="24"/>
                <w:szCs w:val="24"/>
                <w:bdr w:val="none" w:sz="0" w:space="0" w:color="auto"/>
                <w:lang w:eastAsia="lt-LT"/>
              </w:rPr>
              <w:t>-</w:t>
            </w:r>
            <w:r w:rsidR="00452259" w:rsidRPr="00452259">
              <w:rPr>
                <w:rFonts w:eastAsia="Times New Roman"/>
                <w:i/>
                <w:iCs/>
                <w:color w:val="000000"/>
                <w:sz w:val="24"/>
                <w:szCs w:val="24"/>
                <w:bdr w:val="none" w:sz="0" w:space="0" w:color="auto"/>
                <w:lang w:eastAsia="lt-LT"/>
              </w:rPr>
              <w:t xml:space="preserve"> jeigu pasiūlymą teikia ūkio subjektų grupė – reikalavimą turi atitikti visi kartu (pajėgumai sumuojami);</w:t>
            </w:r>
          </w:p>
          <w:p w14:paraId="5A7AE9B5" w14:textId="06613D86" w:rsidR="00452259" w:rsidRPr="00452259" w:rsidRDefault="0045445E" w:rsidP="00452259">
            <w:pPr>
              <w:pBdr>
                <w:top w:val="none" w:sz="0" w:space="0" w:color="auto"/>
                <w:left w:val="none" w:sz="0" w:space="0" w:color="auto"/>
                <w:bottom w:val="none" w:sz="0" w:space="0" w:color="auto"/>
                <w:right w:val="none" w:sz="0" w:space="0" w:color="auto"/>
                <w:between w:val="none" w:sz="0" w:space="0" w:color="auto"/>
                <w:bar w:val="none" w:sz="0" w:color="auto"/>
              </w:pBdr>
              <w:spacing w:line="257" w:lineRule="auto"/>
              <w:rPr>
                <w:rFonts w:eastAsia="Times New Roman"/>
                <w:i/>
                <w:iCs/>
                <w:sz w:val="24"/>
                <w:szCs w:val="24"/>
                <w:bdr w:val="none" w:sz="0" w:space="0" w:color="auto"/>
                <w:lang w:eastAsia="lt-LT"/>
              </w:rPr>
            </w:pPr>
            <w:r w:rsidRPr="009150CE">
              <w:rPr>
                <w:rFonts w:eastAsia="Times New Roman"/>
                <w:b/>
                <w:bCs/>
                <w:i/>
                <w:iCs/>
                <w:color w:val="000000"/>
                <w:sz w:val="24"/>
                <w:szCs w:val="24"/>
                <w:bdr w:val="none" w:sz="0" w:space="0" w:color="auto"/>
                <w:lang w:eastAsia="lt-LT"/>
              </w:rPr>
              <w:t>-</w:t>
            </w:r>
            <w:r w:rsidR="00452259" w:rsidRPr="009150CE">
              <w:rPr>
                <w:rFonts w:eastAsia="Times New Roman"/>
                <w:b/>
                <w:bCs/>
                <w:i/>
                <w:iCs/>
                <w:color w:val="000000"/>
                <w:sz w:val="24"/>
                <w:szCs w:val="24"/>
                <w:bdr w:val="none" w:sz="0" w:space="0" w:color="auto"/>
                <w:lang w:eastAsia="lt-LT"/>
              </w:rPr>
              <w:t xml:space="preserve"> </w:t>
            </w:r>
            <w:r w:rsidR="00452259" w:rsidRPr="00452259">
              <w:rPr>
                <w:rFonts w:eastAsia="Times New Roman"/>
                <w:i/>
                <w:iCs/>
                <w:color w:val="000000"/>
                <w:sz w:val="24"/>
                <w:szCs w:val="24"/>
                <w:bdr w:val="none" w:sz="0" w:space="0" w:color="auto"/>
                <w:lang w:eastAsia="lt-LT"/>
              </w:rPr>
              <w:t xml:space="preserve">tiekėjas gali remtis kitų ūkio subjektų pajėgumais: reikalavimą turi atitikti visi kartu (šių ūkio subjektų pajėgumai gali būti sumuojami su tiekėjo pajėgumais). </w:t>
            </w:r>
          </w:p>
          <w:p w14:paraId="3864AC88" w14:textId="1192A4E6" w:rsidR="00452259" w:rsidRPr="00452259" w:rsidRDefault="0045445E" w:rsidP="00452259">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4"/>
                <w:szCs w:val="24"/>
                <w:bdr w:val="none" w:sz="0" w:space="0" w:color="auto"/>
                <w:lang w:eastAsia="lt-LT"/>
              </w:rPr>
            </w:pPr>
            <w:r w:rsidRPr="009150CE">
              <w:rPr>
                <w:rFonts w:eastAsia="Times New Roman"/>
                <w:b/>
                <w:bCs/>
                <w:i/>
                <w:iCs/>
                <w:color w:val="000000"/>
                <w:sz w:val="24"/>
                <w:szCs w:val="24"/>
                <w:bdr w:val="none" w:sz="0" w:space="0" w:color="auto"/>
                <w:lang w:eastAsia="lt-LT"/>
              </w:rPr>
              <w:t>-</w:t>
            </w:r>
            <w:r w:rsidR="00452259" w:rsidRPr="00452259">
              <w:rPr>
                <w:rFonts w:eastAsia="Times New Roman"/>
                <w:i/>
                <w:iCs/>
                <w:sz w:val="24"/>
                <w:szCs w:val="24"/>
                <w:bdr w:val="none" w:sz="0" w:space="0" w:color="auto"/>
                <w:lang w:eastAsia="lt-LT"/>
              </w:rPr>
              <w:t xml:space="preserve"> </w:t>
            </w:r>
            <w:r w:rsidR="00452259" w:rsidRPr="00452259">
              <w:rPr>
                <w:rFonts w:eastAsia="Times New Roman"/>
                <w:i/>
                <w:iCs/>
                <w:color w:val="000000"/>
                <w:sz w:val="24"/>
                <w:szCs w:val="24"/>
                <w:bdr w:val="none" w:sz="0" w:space="0" w:color="auto"/>
                <w:lang w:eastAsia="lt-LT"/>
              </w:rPr>
              <w:t>subtiekėjams šis reikalavimas</w:t>
            </w:r>
            <w:r w:rsidR="00452259" w:rsidRPr="00452259">
              <w:rPr>
                <w:rFonts w:eastAsia="Times New Roman"/>
                <w:color w:val="000000"/>
                <w:sz w:val="24"/>
                <w:szCs w:val="24"/>
                <w:bdr w:val="none" w:sz="0" w:space="0" w:color="auto"/>
                <w:lang w:eastAsia="lt-LT"/>
              </w:rPr>
              <w:t xml:space="preserve"> nenustatomas.</w:t>
            </w:r>
          </w:p>
          <w:p w14:paraId="20D96E3F" w14:textId="6B949166" w:rsidR="00B969E6" w:rsidRDefault="00B969E6" w:rsidP="00B969E6"/>
        </w:tc>
        <w:tc>
          <w:tcPr>
            <w:tcW w:w="4122" w:type="dxa"/>
          </w:tcPr>
          <w:p w14:paraId="2CF21ED7" w14:textId="77777777" w:rsidR="00B969E6" w:rsidRPr="001375A7" w:rsidRDefault="00B969E6" w:rsidP="009150CE">
            <w:pPr>
              <w:spacing w:line="276" w:lineRule="auto"/>
            </w:pPr>
            <w:r w:rsidRPr="001375A7">
              <w:t>Pateikiama su pasiūlymu: EBVPD.</w:t>
            </w:r>
          </w:p>
          <w:p w14:paraId="44AD2E60" w14:textId="77777777" w:rsidR="009150CE" w:rsidRDefault="00B969E6" w:rsidP="00B969E6">
            <w:pPr>
              <w:rPr>
                <w:i/>
                <w:iCs/>
              </w:rPr>
            </w:pPr>
            <w:r w:rsidRPr="009150CE">
              <w:rPr>
                <w:i/>
                <w:iCs/>
              </w:rPr>
              <w:t>Perkančiajai organizacijai atlikus EBVPD patikrinimo procedūrą, patikrinus pasiūlymus ir išrinkus galimą laimėtoją, tik jo prašomi dokumentai:</w:t>
            </w:r>
          </w:p>
          <w:p w14:paraId="3B1EF8E7" w14:textId="529F4F2C" w:rsidR="00B969E6" w:rsidRPr="009150CE" w:rsidRDefault="00B969E6" w:rsidP="00B969E6">
            <w:pPr>
              <w:rPr>
                <w:i/>
                <w:iCs/>
              </w:rPr>
            </w:pPr>
            <w:r w:rsidRPr="001375A7">
              <w:t>Kvalifikaciniame reikalavime nurodyto laikotarpio ūkio subjekto finansinių ataskaitų rinkinys su auditoriaus išvada (tais atvejais, kai auditas atliktas) ar jo ištrauka, jeigu šalies, kurioje registruotas tiekėjas, įstatymuose reikalaujama skelbti metinį finansinių ataskaitų rinkinį. Jei finansinės ataskaitos dar nėra patvirtintos ir (ar) dar nepaskelbtos Juridinių asmenų registre, teikiamos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 arba atitinkamos banko pažymos.</w:t>
            </w:r>
          </w:p>
          <w:p w14:paraId="2E3F8618" w14:textId="77777777" w:rsidR="00B969E6" w:rsidRPr="001375A7" w:rsidRDefault="00B969E6" w:rsidP="00B969E6">
            <w:r w:rsidRPr="001375A7">
              <w:t>Jeigu tiekėjas dėl pateisinamų priežasčių negali pateikti pirkimo vykdytojo reikalaujamų jo finansinį ir ekonominį pajėgumą įrodančių dokumentų, jis turi teisę pateikti kitus pirkimo vykdytojui priimtinus dokumentus.</w:t>
            </w:r>
          </w:p>
          <w:p w14:paraId="5B338232" w14:textId="77777777" w:rsidR="00DC77A0" w:rsidRDefault="00DC77A0" w:rsidP="0045445E"/>
          <w:p w14:paraId="506736D6" w14:textId="5D573FB0" w:rsidR="00DC77A0" w:rsidRDefault="009F0C78" w:rsidP="0045445E">
            <w:r w:rsidRPr="009F0C78">
              <w:rPr>
                <w:rFonts w:eastAsia="Calibri"/>
                <w:i/>
                <w:sz w:val="24"/>
                <w:szCs w:val="24"/>
                <w:bdr w:val="none" w:sz="0" w:space="0" w:color="auto"/>
              </w:rPr>
              <w:t>CVP IS priemonėmis pateikiamos skaitmeninės dokumentų kopijos.</w:t>
            </w:r>
          </w:p>
        </w:tc>
      </w:tr>
      <w:tr w:rsidR="00B65595" w:rsidRPr="001375A7" w14:paraId="2FA19AC3" w14:textId="77777777" w:rsidTr="00A97A89">
        <w:trPr>
          <w:trHeight w:val="375"/>
        </w:trPr>
        <w:tc>
          <w:tcPr>
            <w:tcW w:w="10382" w:type="dxa"/>
            <w:gridSpan w:val="3"/>
            <w:shd w:val="clear" w:color="auto" w:fill="E9EFE1" w:themeFill="accent2" w:themeFillTint="33"/>
          </w:tcPr>
          <w:p w14:paraId="5663041C" w14:textId="1697E389" w:rsidR="008F2B67" w:rsidRPr="008F2B67" w:rsidRDefault="008F2B67" w:rsidP="008F2B67">
            <w:pPr>
              <w:shd w:val="clear" w:color="auto" w:fill="E9EFE1" w:themeFill="accent2" w:themeFillTint="33"/>
              <w:jc w:val="center"/>
              <w:rPr>
                <w:b/>
                <w:bCs/>
                <w:sz w:val="24"/>
                <w:szCs w:val="24"/>
              </w:rPr>
            </w:pPr>
            <w:r w:rsidRPr="008F2B67">
              <w:rPr>
                <w:b/>
                <w:bCs/>
                <w:sz w:val="24"/>
                <w:szCs w:val="24"/>
              </w:rPr>
              <w:t>Techninis ir profesinis pajėgumas</w:t>
            </w:r>
          </w:p>
        </w:tc>
      </w:tr>
      <w:tr w:rsidR="008F2B67" w:rsidRPr="001375A7" w14:paraId="4BDEA63E" w14:textId="6073A4D5" w:rsidTr="001C43B0">
        <w:trPr>
          <w:trHeight w:val="148"/>
        </w:trPr>
        <w:tc>
          <w:tcPr>
            <w:tcW w:w="591" w:type="dxa"/>
          </w:tcPr>
          <w:p w14:paraId="20F40132" w14:textId="0CCEB6C5" w:rsidR="008F2B67" w:rsidRPr="008F2B67" w:rsidRDefault="008C11A0" w:rsidP="008F2B67">
            <w:pPr>
              <w:shd w:val="clear" w:color="auto" w:fill="FFFFFF" w:themeFill="background1"/>
              <w:jc w:val="center"/>
              <w:rPr>
                <w:b/>
                <w:bCs/>
                <w:sz w:val="24"/>
                <w:szCs w:val="24"/>
              </w:rPr>
            </w:pPr>
            <w:r>
              <w:rPr>
                <w:b/>
                <w:bCs/>
                <w:sz w:val="24"/>
                <w:szCs w:val="24"/>
              </w:rPr>
              <w:t>2.</w:t>
            </w:r>
          </w:p>
        </w:tc>
        <w:tc>
          <w:tcPr>
            <w:tcW w:w="5669" w:type="dxa"/>
          </w:tcPr>
          <w:p w14:paraId="0F4805A3" w14:textId="77777777" w:rsidR="009E240D" w:rsidRPr="00B21D0D" w:rsidRDefault="00E96E27" w:rsidP="009E240D">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after="160"/>
              <w:rPr>
                <w:rFonts w:eastAsia="Times New Roman"/>
                <w:sz w:val="24"/>
                <w:szCs w:val="24"/>
                <w:bdr w:val="none" w:sz="0" w:space="0" w:color="auto"/>
              </w:rPr>
            </w:pPr>
            <w:r w:rsidRPr="00E96E27">
              <w:rPr>
                <w:rFonts w:eastAsia="Times New Roman"/>
                <w:sz w:val="24"/>
                <w:szCs w:val="24"/>
                <w:bdr w:val="none" w:sz="0" w:space="0" w:color="auto"/>
              </w:rPr>
              <w:t>Tiekėjo vadovaujančių specialistų ir asmenų, atsakingų už pirkimo sutarties vykdymą, kvalifikacija. Tiekėjas privalo paskirti specialistus*, kurių kvalifikacija** atitinka nurodytus reikalavimus:</w:t>
            </w:r>
          </w:p>
          <w:p w14:paraId="4E0685FB" w14:textId="389C4B19" w:rsidR="004007E0" w:rsidRPr="00B21D0D" w:rsidRDefault="004007E0" w:rsidP="00B21D0D">
            <w:pPr>
              <w:pStyle w:val="Sraopastraipa"/>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tabs>
                <w:tab w:val="left" w:pos="316"/>
              </w:tabs>
              <w:suppressAutoHyphens/>
              <w:autoSpaceDN w:val="0"/>
              <w:spacing w:after="120"/>
              <w:ind w:left="0" w:firstLine="0"/>
              <w:contextualSpacing w:val="0"/>
              <w:rPr>
                <w:rFonts w:eastAsia="Times New Roman"/>
                <w:sz w:val="24"/>
                <w:szCs w:val="24"/>
                <w:bdr w:val="none" w:sz="0" w:space="0" w:color="auto"/>
              </w:rPr>
            </w:pPr>
            <w:r w:rsidRPr="00B21D0D">
              <w:rPr>
                <w:sz w:val="24"/>
                <w:szCs w:val="24"/>
              </w:rPr>
              <w:t xml:space="preserve">Tiekėjas </w:t>
            </w:r>
            <w:r w:rsidR="006214E6">
              <w:rPr>
                <w:sz w:val="24"/>
                <w:szCs w:val="24"/>
              </w:rPr>
              <w:t xml:space="preserve">pirkimo sutarties vykdymui </w:t>
            </w:r>
            <w:r w:rsidRPr="00B21D0D">
              <w:rPr>
                <w:sz w:val="24"/>
                <w:szCs w:val="24"/>
              </w:rPr>
              <w:t xml:space="preserve">turi skirti bent 1 (vieną) atestuotą specialistą - </w:t>
            </w:r>
            <w:r w:rsidRPr="00B21D0D">
              <w:rPr>
                <w:b/>
                <w:bCs/>
                <w:sz w:val="24"/>
                <w:szCs w:val="24"/>
              </w:rPr>
              <w:t>statinio projekto vadovą</w:t>
            </w:r>
            <w:r w:rsidRPr="00B21D0D">
              <w:rPr>
                <w:sz w:val="24"/>
                <w:szCs w:val="24"/>
              </w:rPr>
              <w:t xml:space="preserve">, turintį teisę eiti statinio projekto vadovo pareigas (Lietuvos Respublikos statybos įstatymo </w:t>
            </w:r>
            <w:r w:rsidRPr="00B21D0D">
              <w:rPr>
                <w:sz w:val="24"/>
                <w:szCs w:val="24"/>
                <w:lang w:val="en-US"/>
              </w:rPr>
              <w:t>16</w:t>
            </w:r>
            <w:r w:rsidRPr="00B21D0D">
              <w:rPr>
                <w:sz w:val="24"/>
                <w:szCs w:val="24"/>
              </w:rPr>
              <w:t xml:space="preserve"> str. 2 d.), kai statinių kategorija – </w:t>
            </w:r>
            <w:r w:rsidRPr="00B21D0D">
              <w:rPr>
                <w:b/>
                <w:bCs/>
                <w:sz w:val="24"/>
                <w:szCs w:val="24"/>
              </w:rPr>
              <w:t>neypatingieji arba ypatingieji statiniai</w:t>
            </w:r>
            <w:r w:rsidRPr="00B21D0D">
              <w:rPr>
                <w:sz w:val="24"/>
                <w:szCs w:val="24"/>
              </w:rPr>
              <w:t xml:space="preserve">; statinių grupė – inžineriniai statiniai: </w:t>
            </w:r>
            <w:r w:rsidRPr="00B21D0D">
              <w:rPr>
                <w:b/>
                <w:bCs/>
                <w:sz w:val="24"/>
                <w:szCs w:val="24"/>
              </w:rPr>
              <w:t>susisiekimo komunikacijos</w:t>
            </w:r>
            <w:r w:rsidRPr="00B21D0D">
              <w:rPr>
                <w:sz w:val="24"/>
                <w:szCs w:val="24"/>
              </w:rPr>
              <w:t xml:space="preserve">; pogrupis: </w:t>
            </w:r>
            <w:r w:rsidRPr="00B21D0D">
              <w:rPr>
                <w:b/>
                <w:bCs/>
                <w:sz w:val="24"/>
                <w:szCs w:val="24"/>
              </w:rPr>
              <w:t>gatvių</w:t>
            </w:r>
            <w:r w:rsidRPr="00B21D0D">
              <w:rPr>
                <w:sz w:val="24"/>
                <w:szCs w:val="24"/>
              </w:rPr>
              <w:t>.</w:t>
            </w:r>
          </w:p>
          <w:p w14:paraId="25F32A60" w14:textId="632A9682" w:rsidR="00B21D0D" w:rsidRPr="00761E22" w:rsidRDefault="00B21D0D" w:rsidP="00D57A74">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316"/>
              </w:tabs>
              <w:suppressAutoHyphens/>
              <w:autoSpaceDN w:val="0"/>
              <w:spacing w:after="160"/>
              <w:ind w:left="0"/>
              <w:contextualSpacing w:val="0"/>
              <w:rPr>
                <w:rFonts w:eastAsia="Times New Roman"/>
                <w:b/>
                <w:bCs/>
                <w:i/>
                <w:iCs/>
                <w:color w:val="FF0000"/>
                <w:sz w:val="24"/>
                <w:szCs w:val="24"/>
                <w:bdr w:val="none" w:sz="0" w:space="0" w:color="auto"/>
              </w:rPr>
            </w:pPr>
            <w:r w:rsidRPr="00761E22">
              <w:rPr>
                <w:b/>
                <w:bCs/>
                <w:i/>
                <w:iCs/>
                <w:color w:val="FF0000"/>
                <w:sz w:val="24"/>
                <w:szCs w:val="24"/>
              </w:rPr>
              <w:t>Šis reikalavimas taikomas I, III ir IV pirkimo dali</w:t>
            </w:r>
            <w:r w:rsidR="00C23E34" w:rsidRPr="00761E22">
              <w:rPr>
                <w:b/>
                <w:bCs/>
                <w:i/>
                <w:iCs/>
                <w:color w:val="FF0000"/>
                <w:sz w:val="24"/>
                <w:szCs w:val="24"/>
              </w:rPr>
              <w:t>ai</w:t>
            </w:r>
            <w:r w:rsidRPr="00761E22">
              <w:rPr>
                <w:b/>
                <w:bCs/>
                <w:i/>
                <w:iCs/>
                <w:color w:val="FF0000"/>
                <w:sz w:val="24"/>
                <w:szCs w:val="24"/>
              </w:rPr>
              <w:t xml:space="preserve">. </w:t>
            </w:r>
          </w:p>
          <w:p w14:paraId="38A235FD" w14:textId="533C71FB" w:rsidR="006214E6" w:rsidRPr="00761E22" w:rsidRDefault="006214E6" w:rsidP="00D57A74">
            <w:pPr>
              <w:pStyle w:val="paragraph"/>
              <w:numPr>
                <w:ilvl w:val="0"/>
                <w:numId w:val="7"/>
              </w:numPr>
              <w:tabs>
                <w:tab w:val="left" w:pos="310"/>
              </w:tabs>
              <w:spacing w:before="120" w:beforeAutospacing="0" w:after="0" w:afterAutospacing="0"/>
              <w:ind w:left="0" w:firstLine="0"/>
              <w:jc w:val="both"/>
              <w:textAlignment w:val="baseline"/>
            </w:pPr>
            <w:r w:rsidRPr="00761E22">
              <w:lastRenderedPageBreak/>
              <w:t xml:space="preserve">Tiekėjas pirkimo sutarties vykdymui turi skirti bent 1 (vieną) atestuotą specialistą - </w:t>
            </w:r>
            <w:r w:rsidRPr="00761E22">
              <w:rPr>
                <w:b/>
                <w:bCs/>
              </w:rPr>
              <w:t>statinio projekto vadovą</w:t>
            </w:r>
            <w:r w:rsidRPr="00761E22">
              <w:t xml:space="preserve">, turintį teisę eiti statinio projekto vadovo pareigas (Lietuvos Respublikos statybos įstatymo </w:t>
            </w:r>
            <w:r w:rsidRPr="00761E22">
              <w:rPr>
                <w:lang w:val="en-US"/>
              </w:rPr>
              <w:t>16</w:t>
            </w:r>
            <w:r w:rsidRPr="00761E22">
              <w:t xml:space="preserve"> str. 2 d.), kai statinių kategorija – </w:t>
            </w:r>
            <w:r w:rsidRPr="00761E22">
              <w:rPr>
                <w:b/>
                <w:bCs/>
              </w:rPr>
              <w:t>neypatingieji arba ypatingieji statiniai</w:t>
            </w:r>
            <w:r w:rsidRPr="00761E22">
              <w:t xml:space="preserve">, </w:t>
            </w:r>
            <w:r w:rsidRPr="00761E22">
              <w:rPr>
                <w:rFonts w:eastAsia="Calibri"/>
                <w:b/>
                <w:bCs/>
                <w:u w:val="single"/>
              </w:rPr>
              <w:t xml:space="preserve">esantys </w:t>
            </w:r>
            <w:r w:rsidRPr="00761E22">
              <w:rPr>
                <w:rFonts w:eastAsia="Calibri"/>
                <w:b/>
                <w:bCs/>
                <w:iCs/>
                <w:u w:val="single"/>
              </w:rPr>
              <w:t>kultūros paveldo objekto teritorijoje, jo apsaugos zonoje, kultūros paveldo vietovėje</w:t>
            </w:r>
            <w:r w:rsidRPr="00761E22">
              <w:rPr>
                <w:rFonts w:eastAsia="Calibri"/>
                <w:iCs/>
              </w:rPr>
              <w:t xml:space="preserve">; </w:t>
            </w:r>
            <w:r w:rsidRPr="00761E22">
              <w:t xml:space="preserve">statinių grupė – inžineriniai statiniai: </w:t>
            </w:r>
            <w:r w:rsidRPr="00761E22">
              <w:rPr>
                <w:b/>
                <w:bCs/>
              </w:rPr>
              <w:t>susisiekimo komunikacijos</w:t>
            </w:r>
            <w:r w:rsidRPr="00761E22">
              <w:t xml:space="preserve">; pogrupis: </w:t>
            </w:r>
            <w:r w:rsidRPr="00761E22">
              <w:rPr>
                <w:b/>
                <w:bCs/>
              </w:rPr>
              <w:t>gatvių</w:t>
            </w:r>
            <w:r w:rsidRPr="00761E22">
              <w:t>.</w:t>
            </w:r>
          </w:p>
          <w:p w14:paraId="2CD3818D" w14:textId="59DBBA43" w:rsidR="004007E0" w:rsidRPr="00761E22" w:rsidRDefault="004A3F62" w:rsidP="00D57A74">
            <w:pPr>
              <w:pStyle w:val="Sraopastraipa"/>
              <w:shd w:val="clear" w:color="auto" w:fill="FFFFFF" w:themeFill="background1"/>
              <w:tabs>
                <w:tab w:val="left" w:pos="300"/>
              </w:tabs>
              <w:spacing w:after="240"/>
              <w:ind w:left="34"/>
              <w:contextualSpacing w:val="0"/>
              <w:rPr>
                <w:b/>
                <w:bCs/>
                <w:i/>
                <w:iCs/>
                <w:color w:val="FF0000"/>
                <w:sz w:val="24"/>
                <w:szCs w:val="24"/>
              </w:rPr>
            </w:pPr>
            <w:r w:rsidRPr="00761E22">
              <w:rPr>
                <w:b/>
                <w:bCs/>
                <w:i/>
                <w:iCs/>
                <w:color w:val="FF0000"/>
                <w:sz w:val="24"/>
                <w:szCs w:val="24"/>
              </w:rPr>
              <w:t>Šis reikalavimas taikomas II pirkimo daliai.</w:t>
            </w:r>
          </w:p>
          <w:p w14:paraId="076DC5BE" w14:textId="5D89CDC8" w:rsidR="004007E0" w:rsidRPr="001007CE" w:rsidRDefault="001007CE" w:rsidP="00A20521">
            <w:pPr>
              <w:pStyle w:val="Sraopastraipa"/>
              <w:numPr>
                <w:ilvl w:val="0"/>
                <w:numId w:val="7"/>
              </w:numPr>
              <w:shd w:val="clear" w:color="auto" w:fill="FFFFFF" w:themeFill="background1"/>
              <w:tabs>
                <w:tab w:val="left" w:pos="316"/>
              </w:tabs>
              <w:ind w:left="0" w:firstLine="32"/>
              <w:rPr>
                <w:b/>
                <w:bCs/>
                <w:sz w:val="24"/>
                <w:szCs w:val="24"/>
              </w:rPr>
            </w:pPr>
            <w:r w:rsidRPr="001007CE">
              <w:rPr>
                <w:sz w:val="24"/>
                <w:szCs w:val="24"/>
              </w:rPr>
              <w:t xml:space="preserve">Tiekėjas pirkimo sutarties vykdymui turi skirti bent 1 (vieną) atestuotą specialistą - </w:t>
            </w:r>
            <w:r w:rsidRPr="001007CE">
              <w:rPr>
                <w:b/>
                <w:bCs/>
                <w:sz w:val="24"/>
                <w:szCs w:val="24"/>
              </w:rPr>
              <w:t>statinio projekto dalies vadovą</w:t>
            </w:r>
            <w:r w:rsidRPr="001007CE">
              <w:rPr>
                <w:sz w:val="24"/>
                <w:szCs w:val="24"/>
              </w:rPr>
              <w:t xml:space="preserve">, turintį teisę eiti statinio projekto dalies vadovo pareigas (Lietuvos Respublikos statybos įstatymo </w:t>
            </w:r>
            <w:r w:rsidRPr="001007CE">
              <w:rPr>
                <w:sz w:val="24"/>
                <w:szCs w:val="24"/>
                <w:lang w:val="en-US"/>
              </w:rPr>
              <w:t>16</w:t>
            </w:r>
            <w:r w:rsidRPr="001007CE">
              <w:rPr>
                <w:sz w:val="24"/>
                <w:szCs w:val="24"/>
              </w:rPr>
              <w:t xml:space="preserve"> str. 2 d.), kai statinių kategorija – </w:t>
            </w:r>
            <w:r w:rsidRPr="001007CE">
              <w:rPr>
                <w:b/>
                <w:bCs/>
                <w:sz w:val="24"/>
                <w:szCs w:val="24"/>
              </w:rPr>
              <w:t>neypatingieji arba ypatingieji statiniai</w:t>
            </w:r>
            <w:r w:rsidRPr="001007CE">
              <w:rPr>
                <w:sz w:val="24"/>
                <w:szCs w:val="24"/>
              </w:rPr>
              <w:t xml:space="preserve">; statinių grupė – inžineriniai statiniai: </w:t>
            </w:r>
            <w:r w:rsidRPr="001007CE">
              <w:rPr>
                <w:b/>
                <w:bCs/>
                <w:sz w:val="24"/>
                <w:szCs w:val="24"/>
              </w:rPr>
              <w:t>susisiekimo komunikacijos</w:t>
            </w:r>
            <w:r w:rsidRPr="001007CE">
              <w:rPr>
                <w:sz w:val="24"/>
                <w:szCs w:val="24"/>
              </w:rPr>
              <w:t xml:space="preserve">; pogrupis: </w:t>
            </w:r>
            <w:r w:rsidRPr="001007CE">
              <w:rPr>
                <w:b/>
                <w:bCs/>
                <w:sz w:val="24"/>
                <w:szCs w:val="24"/>
              </w:rPr>
              <w:t>gatvių</w:t>
            </w:r>
            <w:r w:rsidRPr="001007CE">
              <w:rPr>
                <w:sz w:val="24"/>
                <w:szCs w:val="24"/>
              </w:rPr>
              <w:t xml:space="preserve">; </w:t>
            </w:r>
            <w:r w:rsidRPr="001007CE">
              <w:rPr>
                <w:b/>
                <w:bCs/>
                <w:sz w:val="24"/>
                <w:szCs w:val="24"/>
              </w:rPr>
              <w:t>projekto dalis: susisiekimo.</w:t>
            </w:r>
          </w:p>
          <w:p w14:paraId="6BEA0433" w14:textId="77777777" w:rsidR="006A52BF" w:rsidRPr="00761E22" w:rsidRDefault="006A52BF" w:rsidP="00D57A74">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316"/>
              </w:tabs>
              <w:suppressAutoHyphens/>
              <w:autoSpaceDN w:val="0"/>
              <w:spacing w:after="240"/>
              <w:ind w:left="0"/>
              <w:contextualSpacing w:val="0"/>
              <w:rPr>
                <w:rFonts w:eastAsia="Times New Roman"/>
                <w:b/>
                <w:bCs/>
                <w:i/>
                <w:iCs/>
                <w:color w:val="FF0000"/>
                <w:sz w:val="24"/>
                <w:szCs w:val="24"/>
                <w:bdr w:val="none" w:sz="0" w:space="0" w:color="auto"/>
              </w:rPr>
            </w:pPr>
            <w:r w:rsidRPr="00761E22">
              <w:rPr>
                <w:b/>
                <w:bCs/>
                <w:i/>
                <w:iCs/>
                <w:color w:val="FF0000"/>
                <w:sz w:val="24"/>
                <w:szCs w:val="24"/>
              </w:rPr>
              <w:t xml:space="preserve">Šis reikalavimas taikomas I, III ir IV pirkimo daliai. </w:t>
            </w:r>
          </w:p>
          <w:p w14:paraId="6EEAC619" w14:textId="29BAEC50" w:rsidR="007C7B58" w:rsidRPr="007C7B58" w:rsidRDefault="007C7B58" w:rsidP="007C7B58">
            <w:pPr>
              <w:pStyle w:val="Sraopastraipa"/>
              <w:numPr>
                <w:ilvl w:val="0"/>
                <w:numId w:val="7"/>
              </w:numPr>
              <w:shd w:val="clear" w:color="auto" w:fill="FFFFFF" w:themeFill="background1"/>
              <w:tabs>
                <w:tab w:val="left" w:pos="316"/>
              </w:tabs>
              <w:ind w:left="0" w:firstLine="0"/>
              <w:rPr>
                <w:b/>
                <w:bCs/>
                <w:sz w:val="24"/>
                <w:szCs w:val="24"/>
              </w:rPr>
            </w:pPr>
            <w:r w:rsidRPr="007C7B58">
              <w:rPr>
                <w:sz w:val="24"/>
                <w:szCs w:val="24"/>
              </w:rPr>
              <w:t xml:space="preserve">Tiekėjas pirkimo sutarties vykdymui turi skirti bent 1 (vieną) atestuotą specialistą - </w:t>
            </w:r>
            <w:r w:rsidRPr="007C7B58">
              <w:rPr>
                <w:b/>
                <w:bCs/>
                <w:sz w:val="24"/>
                <w:szCs w:val="24"/>
              </w:rPr>
              <w:t>statinio projekto dalies vadovą</w:t>
            </w:r>
            <w:r w:rsidRPr="007C7B58">
              <w:rPr>
                <w:sz w:val="24"/>
                <w:szCs w:val="24"/>
              </w:rPr>
              <w:t xml:space="preserve">, turintį teisę eiti statinio projekto dalies vadovo pareigas (Lietuvos Respublikos statybos įstatymo </w:t>
            </w:r>
            <w:r w:rsidRPr="007C7B58">
              <w:rPr>
                <w:sz w:val="24"/>
                <w:szCs w:val="24"/>
                <w:lang w:val="en-US"/>
              </w:rPr>
              <w:t>16</w:t>
            </w:r>
            <w:r w:rsidRPr="007C7B58">
              <w:rPr>
                <w:sz w:val="24"/>
                <w:szCs w:val="24"/>
              </w:rPr>
              <w:t xml:space="preserve"> str. 2 d.), kai statinių kategorija – </w:t>
            </w:r>
            <w:r w:rsidRPr="007C7B58">
              <w:rPr>
                <w:b/>
                <w:bCs/>
                <w:sz w:val="24"/>
                <w:szCs w:val="24"/>
              </w:rPr>
              <w:t xml:space="preserve">neypatingieji arba ypatingieji statiniai, </w:t>
            </w:r>
            <w:r w:rsidRPr="007C7B58">
              <w:rPr>
                <w:rFonts w:eastAsia="Calibri"/>
                <w:b/>
                <w:bCs/>
                <w:sz w:val="24"/>
                <w:szCs w:val="24"/>
                <w:u w:val="single"/>
              </w:rPr>
              <w:t xml:space="preserve">esantys </w:t>
            </w:r>
            <w:r w:rsidRPr="007C7B58">
              <w:rPr>
                <w:rFonts w:eastAsia="Calibri"/>
                <w:b/>
                <w:bCs/>
                <w:iCs/>
                <w:sz w:val="24"/>
                <w:szCs w:val="24"/>
                <w:u w:val="single"/>
              </w:rPr>
              <w:t>kultūros paveldo objekto teritorijoje, jo apsaugos zonoje, kultūros paveldo vietovėje</w:t>
            </w:r>
            <w:r w:rsidRPr="007C7B58">
              <w:rPr>
                <w:rFonts w:eastAsia="Calibri"/>
                <w:iCs/>
                <w:sz w:val="24"/>
                <w:szCs w:val="24"/>
              </w:rPr>
              <w:t>;</w:t>
            </w:r>
            <w:r w:rsidRPr="007C7B58">
              <w:rPr>
                <w:sz w:val="24"/>
                <w:szCs w:val="24"/>
              </w:rPr>
              <w:t xml:space="preserve"> statinių grupė – inžineriniai statiniai:</w:t>
            </w:r>
            <w:r w:rsidR="00ED16A2">
              <w:rPr>
                <w:sz w:val="24"/>
                <w:szCs w:val="24"/>
              </w:rPr>
              <w:t xml:space="preserve"> </w:t>
            </w:r>
            <w:r w:rsidRPr="007C7B58">
              <w:rPr>
                <w:b/>
                <w:bCs/>
                <w:sz w:val="24"/>
                <w:szCs w:val="24"/>
              </w:rPr>
              <w:t>susisiekimo komunikacijos</w:t>
            </w:r>
            <w:r w:rsidRPr="007C7B58">
              <w:rPr>
                <w:sz w:val="24"/>
                <w:szCs w:val="24"/>
              </w:rPr>
              <w:t xml:space="preserve">; pogrupis: </w:t>
            </w:r>
            <w:r w:rsidRPr="007C7B58">
              <w:rPr>
                <w:b/>
                <w:bCs/>
                <w:sz w:val="24"/>
                <w:szCs w:val="24"/>
              </w:rPr>
              <w:t>gatvių</w:t>
            </w:r>
            <w:r w:rsidRPr="007C7B58">
              <w:rPr>
                <w:sz w:val="24"/>
                <w:szCs w:val="24"/>
              </w:rPr>
              <w:t xml:space="preserve">; </w:t>
            </w:r>
            <w:r w:rsidRPr="007C7B58">
              <w:rPr>
                <w:b/>
                <w:bCs/>
                <w:sz w:val="24"/>
                <w:szCs w:val="24"/>
              </w:rPr>
              <w:t>projekto dalis: susisiekimo.</w:t>
            </w:r>
          </w:p>
          <w:p w14:paraId="2B4B027A" w14:textId="18282647" w:rsidR="007C7B58" w:rsidRPr="00D57A74" w:rsidRDefault="00F30D4F" w:rsidP="00D57A74">
            <w:pPr>
              <w:pStyle w:val="Sraopastraipa"/>
              <w:shd w:val="clear" w:color="auto" w:fill="FFFFFF" w:themeFill="background1"/>
              <w:tabs>
                <w:tab w:val="left" w:pos="300"/>
              </w:tabs>
              <w:spacing w:after="240"/>
              <w:ind w:left="34"/>
              <w:contextualSpacing w:val="0"/>
              <w:rPr>
                <w:b/>
                <w:bCs/>
                <w:i/>
                <w:iCs/>
                <w:color w:val="FF0000"/>
                <w:sz w:val="24"/>
                <w:szCs w:val="24"/>
              </w:rPr>
            </w:pPr>
            <w:r w:rsidRPr="00761E22">
              <w:rPr>
                <w:b/>
                <w:bCs/>
                <w:i/>
                <w:iCs/>
                <w:color w:val="FF0000"/>
                <w:sz w:val="24"/>
                <w:szCs w:val="24"/>
              </w:rPr>
              <w:t>Šis reikalavimas taikomas II pirkimo daliai.</w:t>
            </w:r>
          </w:p>
          <w:p w14:paraId="6F2115F9" w14:textId="2E6E8128" w:rsidR="004007E0" w:rsidRPr="00815D19" w:rsidRDefault="00815D19" w:rsidP="00D57A74">
            <w:pPr>
              <w:pStyle w:val="Sraopastraipa"/>
              <w:numPr>
                <w:ilvl w:val="0"/>
                <w:numId w:val="7"/>
              </w:numPr>
              <w:shd w:val="clear" w:color="auto" w:fill="FFFFFF" w:themeFill="background1"/>
              <w:tabs>
                <w:tab w:val="left" w:pos="400"/>
              </w:tabs>
              <w:ind w:left="34" w:firstLine="0"/>
              <w:contextualSpacing w:val="0"/>
              <w:rPr>
                <w:b/>
                <w:bCs/>
                <w:sz w:val="24"/>
                <w:szCs w:val="24"/>
              </w:rPr>
            </w:pPr>
            <w:r w:rsidRPr="00815D19">
              <w:rPr>
                <w:sz w:val="24"/>
                <w:szCs w:val="24"/>
              </w:rPr>
              <w:t xml:space="preserve">Tiekėjas pirkimo sutarties vykdymui turi skirti bent 1 (vieną) atestuotą specialistą - </w:t>
            </w:r>
            <w:r w:rsidRPr="00815D19">
              <w:rPr>
                <w:b/>
                <w:bCs/>
                <w:sz w:val="24"/>
                <w:szCs w:val="24"/>
              </w:rPr>
              <w:t>statinio projekto dalies vadovą</w:t>
            </w:r>
            <w:r w:rsidRPr="00815D19">
              <w:rPr>
                <w:sz w:val="24"/>
                <w:szCs w:val="24"/>
              </w:rPr>
              <w:t xml:space="preserve">, turintį teisę eiti statinio projekto dalies vadovo pareigas (Lietuvos Respublikos statybos įstatymo </w:t>
            </w:r>
            <w:r w:rsidRPr="00815D19">
              <w:rPr>
                <w:sz w:val="24"/>
                <w:szCs w:val="24"/>
                <w:lang w:val="en-US"/>
              </w:rPr>
              <w:t>16</w:t>
            </w:r>
            <w:r w:rsidRPr="00815D19">
              <w:rPr>
                <w:sz w:val="24"/>
                <w:szCs w:val="24"/>
              </w:rPr>
              <w:t xml:space="preserve"> str. 2 d.), kai statinių kategorija – </w:t>
            </w:r>
            <w:r w:rsidRPr="00815D19">
              <w:rPr>
                <w:b/>
                <w:bCs/>
                <w:sz w:val="24"/>
                <w:szCs w:val="24"/>
              </w:rPr>
              <w:t>neypatingieji arba ypatingieji statiniai</w:t>
            </w:r>
            <w:r w:rsidRPr="00815D19">
              <w:rPr>
                <w:sz w:val="24"/>
                <w:szCs w:val="24"/>
              </w:rPr>
              <w:t xml:space="preserve">; statinių grupė – inžineriniai statiniai: </w:t>
            </w:r>
            <w:r w:rsidRPr="00815D19">
              <w:rPr>
                <w:b/>
                <w:bCs/>
                <w:sz w:val="24"/>
                <w:szCs w:val="24"/>
              </w:rPr>
              <w:t>susisiekimo komunikacijos;</w:t>
            </w:r>
            <w:r w:rsidRPr="00815D19">
              <w:rPr>
                <w:sz w:val="24"/>
                <w:szCs w:val="24"/>
              </w:rPr>
              <w:t xml:space="preserve"> pogrupis: </w:t>
            </w:r>
            <w:r w:rsidRPr="00815D19">
              <w:rPr>
                <w:b/>
                <w:bCs/>
                <w:sz w:val="24"/>
                <w:szCs w:val="24"/>
              </w:rPr>
              <w:t>gatvių</w:t>
            </w:r>
            <w:r w:rsidRPr="00815D19">
              <w:rPr>
                <w:sz w:val="24"/>
                <w:szCs w:val="24"/>
              </w:rPr>
              <w:t xml:space="preserve">; </w:t>
            </w:r>
            <w:r w:rsidRPr="00815D19">
              <w:rPr>
                <w:b/>
                <w:bCs/>
                <w:sz w:val="24"/>
                <w:szCs w:val="24"/>
              </w:rPr>
              <w:t xml:space="preserve">projekto dalis: </w:t>
            </w:r>
            <w:r w:rsidRPr="00C831E5">
              <w:rPr>
                <w:b/>
                <w:bCs/>
                <w:sz w:val="24"/>
                <w:szCs w:val="24"/>
              </w:rPr>
              <w:t>elektrotechnikos (iki 0,4 kV įtampos).</w:t>
            </w:r>
          </w:p>
          <w:p w14:paraId="60EF65A2" w14:textId="77777777" w:rsidR="009F1C5C" w:rsidRDefault="009F1C5C" w:rsidP="009F1C5C">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316"/>
              </w:tabs>
              <w:suppressAutoHyphens/>
              <w:autoSpaceDN w:val="0"/>
              <w:spacing w:after="240"/>
              <w:ind w:left="0"/>
              <w:contextualSpacing w:val="0"/>
              <w:rPr>
                <w:b/>
                <w:bCs/>
                <w:i/>
                <w:iCs/>
                <w:color w:val="FF0000"/>
                <w:sz w:val="24"/>
                <w:szCs w:val="24"/>
              </w:rPr>
            </w:pPr>
            <w:r w:rsidRPr="00761E22">
              <w:rPr>
                <w:b/>
                <w:bCs/>
                <w:i/>
                <w:iCs/>
                <w:color w:val="FF0000"/>
                <w:sz w:val="24"/>
                <w:szCs w:val="24"/>
              </w:rPr>
              <w:t xml:space="preserve">Šis reikalavimas taikomas I, III ir IV pirkimo daliai. </w:t>
            </w:r>
          </w:p>
          <w:p w14:paraId="0D4FC896" w14:textId="61521C58" w:rsidR="006970CD" w:rsidRPr="00C831E5" w:rsidRDefault="006970CD" w:rsidP="00D22293">
            <w:pPr>
              <w:pStyle w:val="Sraopastraipa"/>
              <w:numPr>
                <w:ilvl w:val="0"/>
                <w:numId w:val="7"/>
              </w:numPr>
              <w:shd w:val="clear" w:color="auto" w:fill="FFFFFF" w:themeFill="background1"/>
              <w:tabs>
                <w:tab w:val="left" w:pos="400"/>
              </w:tabs>
              <w:ind w:left="0" w:firstLine="0"/>
              <w:contextualSpacing w:val="0"/>
              <w:rPr>
                <w:b/>
                <w:bCs/>
                <w:sz w:val="24"/>
                <w:szCs w:val="24"/>
              </w:rPr>
            </w:pPr>
            <w:r w:rsidRPr="00815D19">
              <w:rPr>
                <w:sz w:val="24"/>
                <w:szCs w:val="24"/>
              </w:rPr>
              <w:t xml:space="preserve">Tiekėjas pirkimo sutarties vykdymui turi skirti bent 1 (vieną) atestuotą specialistą - </w:t>
            </w:r>
            <w:r w:rsidRPr="00815D19">
              <w:rPr>
                <w:b/>
                <w:bCs/>
                <w:sz w:val="24"/>
                <w:szCs w:val="24"/>
              </w:rPr>
              <w:t>statinio projekto dalies vadovą</w:t>
            </w:r>
            <w:r w:rsidRPr="00815D19">
              <w:rPr>
                <w:sz w:val="24"/>
                <w:szCs w:val="24"/>
              </w:rPr>
              <w:t xml:space="preserve">, turintį teisę eiti statinio projekto dalies vadovo pareigas (Lietuvos Respublikos statybos įstatymo </w:t>
            </w:r>
            <w:r w:rsidRPr="00815D19">
              <w:rPr>
                <w:sz w:val="24"/>
                <w:szCs w:val="24"/>
                <w:lang w:val="en-US"/>
              </w:rPr>
              <w:t>16</w:t>
            </w:r>
            <w:r w:rsidRPr="00815D19">
              <w:rPr>
                <w:sz w:val="24"/>
                <w:szCs w:val="24"/>
              </w:rPr>
              <w:t xml:space="preserve"> str. 2 d.), kai statinių kategorija – </w:t>
            </w:r>
            <w:r w:rsidRPr="00815D19">
              <w:rPr>
                <w:b/>
                <w:bCs/>
                <w:sz w:val="24"/>
                <w:szCs w:val="24"/>
              </w:rPr>
              <w:t>neypatingieji arba ypatingieji statiniai</w:t>
            </w:r>
            <w:r w:rsidRPr="00815D19">
              <w:rPr>
                <w:sz w:val="24"/>
                <w:szCs w:val="24"/>
              </w:rPr>
              <w:t xml:space="preserve">; </w:t>
            </w:r>
            <w:r w:rsidR="00D22293" w:rsidRPr="007C7B58">
              <w:rPr>
                <w:rFonts w:eastAsia="Calibri"/>
                <w:b/>
                <w:bCs/>
                <w:sz w:val="24"/>
                <w:szCs w:val="24"/>
                <w:u w:val="single"/>
              </w:rPr>
              <w:t xml:space="preserve">esantys </w:t>
            </w:r>
            <w:r w:rsidR="00D22293" w:rsidRPr="007C7B58">
              <w:rPr>
                <w:rFonts w:eastAsia="Calibri"/>
                <w:b/>
                <w:bCs/>
                <w:iCs/>
                <w:sz w:val="24"/>
                <w:szCs w:val="24"/>
                <w:u w:val="single"/>
              </w:rPr>
              <w:t>kultūros paveldo objekto teritorijoje, jo apsaugos zonoje, kultūros paveldo vietovėje</w:t>
            </w:r>
            <w:r w:rsidR="00D22293" w:rsidRPr="007C7B58">
              <w:rPr>
                <w:rFonts w:eastAsia="Calibri"/>
                <w:iCs/>
                <w:sz w:val="24"/>
                <w:szCs w:val="24"/>
              </w:rPr>
              <w:t>;</w:t>
            </w:r>
            <w:r w:rsidR="00D22293">
              <w:rPr>
                <w:b/>
                <w:bCs/>
                <w:sz w:val="24"/>
                <w:szCs w:val="24"/>
              </w:rPr>
              <w:t xml:space="preserve"> </w:t>
            </w:r>
            <w:r w:rsidRPr="00D22293">
              <w:rPr>
                <w:sz w:val="24"/>
                <w:szCs w:val="24"/>
              </w:rPr>
              <w:t xml:space="preserve">statinių grupė – inžineriniai statiniai: </w:t>
            </w:r>
            <w:r w:rsidRPr="00D22293">
              <w:rPr>
                <w:b/>
                <w:bCs/>
                <w:sz w:val="24"/>
                <w:szCs w:val="24"/>
              </w:rPr>
              <w:t>susisiekimo komunikacijos;</w:t>
            </w:r>
            <w:r w:rsidRPr="00D22293">
              <w:rPr>
                <w:sz w:val="24"/>
                <w:szCs w:val="24"/>
              </w:rPr>
              <w:t xml:space="preserve"> pogrupis: </w:t>
            </w:r>
            <w:r w:rsidRPr="00D22293">
              <w:rPr>
                <w:b/>
                <w:bCs/>
                <w:sz w:val="24"/>
                <w:szCs w:val="24"/>
              </w:rPr>
              <w:t>gatvių</w:t>
            </w:r>
            <w:r w:rsidRPr="00D22293">
              <w:rPr>
                <w:sz w:val="24"/>
                <w:szCs w:val="24"/>
              </w:rPr>
              <w:t xml:space="preserve">; </w:t>
            </w:r>
            <w:r w:rsidRPr="00D22293">
              <w:rPr>
                <w:b/>
                <w:bCs/>
                <w:sz w:val="24"/>
                <w:szCs w:val="24"/>
              </w:rPr>
              <w:t xml:space="preserve">projekto dalis: </w:t>
            </w:r>
            <w:r w:rsidRPr="00C831E5">
              <w:rPr>
                <w:b/>
                <w:bCs/>
                <w:sz w:val="24"/>
                <w:szCs w:val="24"/>
              </w:rPr>
              <w:t>elektrotechnikos (iki 0,4 kV įtampos).</w:t>
            </w:r>
          </w:p>
          <w:p w14:paraId="4A9CEB2D" w14:textId="63E09CE9" w:rsidR="004007E0" w:rsidRDefault="00D22293" w:rsidP="00D22293">
            <w:pPr>
              <w:pBdr>
                <w:top w:val="none" w:sz="0" w:space="0" w:color="auto"/>
                <w:left w:val="none" w:sz="0" w:space="0" w:color="auto"/>
                <w:bottom w:val="none" w:sz="0" w:space="0" w:color="auto"/>
                <w:right w:val="none" w:sz="0" w:space="0" w:color="auto"/>
                <w:between w:val="none" w:sz="0" w:space="0" w:color="auto"/>
                <w:bar w:val="none" w:sz="0" w:color="auto"/>
              </w:pBdr>
              <w:tabs>
                <w:tab w:val="left" w:pos="316"/>
              </w:tabs>
              <w:suppressAutoHyphens/>
              <w:autoSpaceDN w:val="0"/>
              <w:spacing w:after="240"/>
              <w:rPr>
                <w:rFonts w:eastAsia="Times New Roman"/>
                <w:b/>
                <w:bCs/>
                <w:i/>
                <w:iCs/>
                <w:color w:val="FF0000"/>
                <w:sz w:val="24"/>
                <w:szCs w:val="24"/>
                <w:bdr w:val="none" w:sz="0" w:space="0" w:color="auto"/>
              </w:rPr>
            </w:pPr>
            <w:r w:rsidRPr="00D22293">
              <w:rPr>
                <w:rFonts w:eastAsia="Times New Roman"/>
                <w:b/>
                <w:bCs/>
                <w:i/>
                <w:iCs/>
                <w:color w:val="FF0000"/>
                <w:sz w:val="24"/>
                <w:szCs w:val="24"/>
                <w:bdr w:val="none" w:sz="0" w:space="0" w:color="auto"/>
              </w:rPr>
              <w:t>Šis reikalavimas taikomas II pirkimo daliai.</w:t>
            </w:r>
          </w:p>
          <w:p w14:paraId="1A8D3793" w14:textId="4466E10D" w:rsidR="004007E0" w:rsidRPr="00332D4B" w:rsidRDefault="001E5385" w:rsidP="00332D4B">
            <w:pPr>
              <w:pStyle w:val="Sraopastraipa"/>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tabs>
                <w:tab w:val="left" w:pos="316"/>
              </w:tabs>
              <w:suppressAutoHyphens/>
              <w:autoSpaceDN w:val="0"/>
              <w:spacing w:after="240"/>
              <w:ind w:left="0" w:firstLine="0"/>
              <w:rPr>
                <w:rFonts w:eastAsia="Times New Roman"/>
                <w:b/>
                <w:bCs/>
                <w:i/>
                <w:iCs/>
                <w:color w:val="FF0000"/>
                <w:sz w:val="24"/>
                <w:szCs w:val="24"/>
                <w:bdr w:val="none" w:sz="0" w:space="0" w:color="auto"/>
              </w:rPr>
            </w:pPr>
            <w:r w:rsidRPr="001E5385">
              <w:rPr>
                <w:sz w:val="24"/>
                <w:szCs w:val="24"/>
              </w:rPr>
              <w:lastRenderedPageBreak/>
              <w:t xml:space="preserve">Tiekėjas pirkimo sutarties vykdymui turi skirti bent 1 (vieną) atestuotą specialistą - </w:t>
            </w:r>
            <w:r w:rsidRPr="001E5385">
              <w:rPr>
                <w:b/>
                <w:bCs/>
                <w:sz w:val="24"/>
                <w:szCs w:val="24"/>
              </w:rPr>
              <w:t>statinio projekto dalies vadovą</w:t>
            </w:r>
            <w:r w:rsidRPr="001E5385">
              <w:rPr>
                <w:sz w:val="24"/>
                <w:szCs w:val="24"/>
              </w:rPr>
              <w:t xml:space="preserve">, turintį teisę eiti statinio projekto dalies vadovo pareigas (Lietuvos Respublikos statybos įstatymo </w:t>
            </w:r>
            <w:r w:rsidRPr="001E5385">
              <w:rPr>
                <w:sz w:val="24"/>
                <w:szCs w:val="24"/>
                <w:lang w:val="en-US"/>
              </w:rPr>
              <w:t>16</w:t>
            </w:r>
            <w:r w:rsidRPr="001E5385">
              <w:rPr>
                <w:sz w:val="24"/>
                <w:szCs w:val="24"/>
              </w:rPr>
              <w:t xml:space="preserve"> str. 2 d.), kai statinių kategorija – </w:t>
            </w:r>
            <w:r w:rsidRPr="001E5385">
              <w:rPr>
                <w:b/>
                <w:bCs/>
                <w:sz w:val="24"/>
                <w:szCs w:val="24"/>
              </w:rPr>
              <w:t>neypatingieji arba ypatingieji statiniai</w:t>
            </w:r>
            <w:r w:rsidRPr="001E5385">
              <w:rPr>
                <w:sz w:val="24"/>
                <w:szCs w:val="24"/>
              </w:rPr>
              <w:t xml:space="preserve">; statinių grupė – inžineriniai statiniai: </w:t>
            </w:r>
            <w:r w:rsidRPr="001E5385">
              <w:rPr>
                <w:b/>
                <w:bCs/>
                <w:sz w:val="24"/>
                <w:szCs w:val="24"/>
              </w:rPr>
              <w:t>inžineriniai tinklai</w:t>
            </w:r>
            <w:r w:rsidRPr="001E5385">
              <w:rPr>
                <w:sz w:val="24"/>
                <w:szCs w:val="24"/>
              </w:rPr>
              <w:t xml:space="preserve">; pogrupis: </w:t>
            </w:r>
            <w:r w:rsidRPr="001E5385">
              <w:rPr>
                <w:b/>
                <w:bCs/>
                <w:sz w:val="24"/>
                <w:szCs w:val="24"/>
              </w:rPr>
              <w:t>nuotekų šalinimo tinklai</w:t>
            </w:r>
            <w:r w:rsidRPr="001E5385">
              <w:rPr>
                <w:sz w:val="24"/>
                <w:szCs w:val="24"/>
              </w:rPr>
              <w:t xml:space="preserve">; </w:t>
            </w:r>
            <w:r w:rsidRPr="001E5385">
              <w:rPr>
                <w:b/>
                <w:bCs/>
                <w:sz w:val="24"/>
                <w:szCs w:val="24"/>
              </w:rPr>
              <w:t>projekto dalis: nuotekų šalinimo.</w:t>
            </w:r>
          </w:p>
          <w:p w14:paraId="27FC1E84" w14:textId="60A4F129" w:rsidR="00332D4B" w:rsidRDefault="00332D4B" w:rsidP="002E05F3">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316"/>
              </w:tabs>
              <w:suppressAutoHyphens/>
              <w:autoSpaceDN w:val="0"/>
              <w:spacing w:after="240"/>
              <w:ind w:left="0"/>
              <w:contextualSpacing w:val="0"/>
              <w:rPr>
                <w:rFonts w:eastAsia="Times New Roman"/>
                <w:b/>
                <w:bCs/>
                <w:i/>
                <w:iCs/>
                <w:color w:val="FF0000"/>
                <w:sz w:val="24"/>
                <w:szCs w:val="24"/>
                <w:bdr w:val="none" w:sz="0" w:space="0" w:color="auto"/>
              </w:rPr>
            </w:pPr>
            <w:r w:rsidRPr="00332D4B">
              <w:rPr>
                <w:rFonts w:eastAsia="Times New Roman"/>
                <w:b/>
                <w:bCs/>
                <w:i/>
                <w:iCs/>
                <w:color w:val="FF0000"/>
                <w:sz w:val="24"/>
                <w:szCs w:val="24"/>
                <w:bdr w:val="none" w:sz="0" w:space="0" w:color="auto"/>
              </w:rPr>
              <w:t>Šis reikalavimas taikomas I, III ir IV pirkimo daliai.</w:t>
            </w:r>
          </w:p>
          <w:p w14:paraId="3B84FE01" w14:textId="23BCDB45" w:rsidR="007C41D2" w:rsidRPr="007C41D2" w:rsidRDefault="006D31A4" w:rsidP="007C41D2">
            <w:pPr>
              <w:pStyle w:val="Sraopastraipa"/>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tabs>
                <w:tab w:val="left" w:pos="316"/>
              </w:tabs>
              <w:suppressAutoHyphens/>
              <w:autoSpaceDN w:val="0"/>
              <w:spacing w:after="240"/>
              <w:ind w:left="0" w:firstLine="0"/>
              <w:rPr>
                <w:rFonts w:eastAsia="Times New Roman"/>
                <w:b/>
                <w:bCs/>
                <w:i/>
                <w:iCs/>
                <w:color w:val="FF0000"/>
                <w:sz w:val="24"/>
                <w:szCs w:val="24"/>
                <w:bdr w:val="none" w:sz="0" w:space="0" w:color="auto"/>
              </w:rPr>
            </w:pPr>
            <w:r w:rsidRPr="007C41D2">
              <w:rPr>
                <w:sz w:val="24"/>
                <w:szCs w:val="24"/>
              </w:rPr>
              <w:t xml:space="preserve">Tiekėjas pirkimo sutarties vykdymui turi skirti bent 1 (vieną) atestuotą specialistą - </w:t>
            </w:r>
            <w:r w:rsidRPr="007C41D2">
              <w:rPr>
                <w:b/>
                <w:bCs/>
                <w:sz w:val="24"/>
                <w:szCs w:val="24"/>
              </w:rPr>
              <w:t>statinio projekto dalies vadovą</w:t>
            </w:r>
            <w:r w:rsidRPr="007C41D2">
              <w:rPr>
                <w:sz w:val="24"/>
                <w:szCs w:val="24"/>
              </w:rPr>
              <w:t xml:space="preserve">, turintį teisę eiti statinio projekto dalies vadovo pareigas (Lietuvos Respublikos statybos įstatymo </w:t>
            </w:r>
            <w:r w:rsidRPr="007C41D2">
              <w:rPr>
                <w:sz w:val="24"/>
                <w:szCs w:val="24"/>
                <w:lang w:val="en-US"/>
              </w:rPr>
              <w:t>16</w:t>
            </w:r>
            <w:r w:rsidRPr="007C41D2">
              <w:rPr>
                <w:sz w:val="24"/>
                <w:szCs w:val="24"/>
              </w:rPr>
              <w:t xml:space="preserve"> str. 2 d.), kai statinių kategorija – </w:t>
            </w:r>
            <w:r w:rsidRPr="007C41D2">
              <w:rPr>
                <w:b/>
                <w:bCs/>
                <w:sz w:val="24"/>
                <w:szCs w:val="24"/>
              </w:rPr>
              <w:t>neypatingieji arba ypatingieji statiniai</w:t>
            </w:r>
            <w:r w:rsidRPr="007C41D2">
              <w:rPr>
                <w:sz w:val="24"/>
                <w:szCs w:val="24"/>
              </w:rPr>
              <w:t>;</w:t>
            </w:r>
            <w:r w:rsidR="007C41D2" w:rsidRPr="007C41D2">
              <w:rPr>
                <w:sz w:val="24"/>
                <w:szCs w:val="24"/>
              </w:rPr>
              <w:t xml:space="preserve"> </w:t>
            </w:r>
            <w:r w:rsidR="007C41D2" w:rsidRPr="007C41D2">
              <w:rPr>
                <w:rFonts w:eastAsia="Calibri"/>
                <w:b/>
                <w:bCs/>
                <w:sz w:val="24"/>
                <w:szCs w:val="24"/>
                <w:u w:val="single"/>
              </w:rPr>
              <w:t xml:space="preserve">esantys </w:t>
            </w:r>
            <w:r w:rsidR="007C41D2" w:rsidRPr="007C41D2">
              <w:rPr>
                <w:rFonts w:eastAsia="Calibri"/>
                <w:b/>
                <w:bCs/>
                <w:iCs/>
                <w:sz w:val="24"/>
                <w:szCs w:val="24"/>
                <w:u w:val="single"/>
              </w:rPr>
              <w:t>kultūros paveldo objekto teritorijoje, jo apsaugos zonoje, kultūros paveldo vietovėje</w:t>
            </w:r>
            <w:r w:rsidR="007C41D2" w:rsidRPr="007C41D2">
              <w:rPr>
                <w:rFonts w:eastAsia="Calibri"/>
                <w:iCs/>
                <w:sz w:val="24"/>
                <w:szCs w:val="24"/>
              </w:rPr>
              <w:t>;</w:t>
            </w:r>
            <w:r w:rsidR="007C41D2" w:rsidRPr="007C41D2">
              <w:rPr>
                <w:sz w:val="24"/>
                <w:szCs w:val="24"/>
              </w:rPr>
              <w:t xml:space="preserve"> statinių grupė – inžineriniai statiniai: </w:t>
            </w:r>
            <w:r w:rsidR="007C41D2" w:rsidRPr="007C41D2">
              <w:rPr>
                <w:b/>
                <w:bCs/>
                <w:sz w:val="24"/>
                <w:szCs w:val="24"/>
              </w:rPr>
              <w:t>inžineriniai tinklai</w:t>
            </w:r>
            <w:r w:rsidR="007C41D2" w:rsidRPr="007C41D2">
              <w:rPr>
                <w:sz w:val="24"/>
                <w:szCs w:val="24"/>
              </w:rPr>
              <w:t xml:space="preserve">; pogrupis: </w:t>
            </w:r>
            <w:r w:rsidR="007C41D2" w:rsidRPr="007C41D2">
              <w:rPr>
                <w:b/>
                <w:bCs/>
                <w:sz w:val="24"/>
                <w:szCs w:val="24"/>
              </w:rPr>
              <w:t>nuotekų šalinimo tinklai</w:t>
            </w:r>
            <w:r w:rsidR="007C41D2" w:rsidRPr="007C41D2">
              <w:rPr>
                <w:sz w:val="24"/>
                <w:szCs w:val="24"/>
              </w:rPr>
              <w:t xml:space="preserve">; </w:t>
            </w:r>
            <w:r w:rsidR="007C41D2" w:rsidRPr="007C41D2">
              <w:rPr>
                <w:b/>
                <w:bCs/>
                <w:sz w:val="24"/>
                <w:szCs w:val="24"/>
              </w:rPr>
              <w:t>projekto dalis: nuotekų šalinimo.</w:t>
            </w:r>
          </w:p>
          <w:p w14:paraId="2C0A73F5" w14:textId="77648283" w:rsidR="007C41D2" w:rsidRPr="007C41D2" w:rsidRDefault="00242449" w:rsidP="00242449">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316"/>
              </w:tabs>
              <w:suppressAutoHyphens/>
              <w:autoSpaceDN w:val="0"/>
              <w:spacing w:after="240"/>
              <w:ind w:left="34"/>
              <w:contextualSpacing w:val="0"/>
              <w:rPr>
                <w:rFonts w:eastAsia="Times New Roman"/>
                <w:b/>
                <w:bCs/>
                <w:i/>
                <w:iCs/>
                <w:color w:val="FF0000"/>
                <w:sz w:val="24"/>
                <w:szCs w:val="24"/>
                <w:bdr w:val="none" w:sz="0" w:space="0" w:color="auto"/>
              </w:rPr>
            </w:pPr>
            <w:r w:rsidRPr="00242449">
              <w:rPr>
                <w:rFonts w:eastAsia="Times New Roman"/>
                <w:b/>
                <w:bCs/>
                <w:i/>
                <w:iCs/>
                <w:color w:val="FF0000"/>
                <w:sz w:val="24"/>
                <w:szCs w:val="24"/>
                <w:bdr w:val="none" w:sz="0" w:space="0" w:color="auto"/>
              </w:rPr>
              <w:t>Šis reikalavimas taikomas II pirkimo daliai.</w:t>
            </w:r>
          </w:p>
          <w:p w14:paraId="0CA4A1DC" w14:textId="07480F9B" w:rsidR="00EE6B52" w:rsidRPr="00C65866" w:rsidRDefault="00C65866" w:rsidP="00487737">
            <w:pPr>
              <w:pStyle w:val="Sraopastraipa"/>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tabs>
                <w:tab w:val="left" w:pos="316"/>
              </w:tabs>
              <w:suppressAutoHyphens/>
              <w:autoSpaceDN w:val="0"/>
              <w:spacing w:before="240"/>
              <w:ind w:left="34" w:firstLine="0"/>
              <w:contextualSpacing w:val="0"/>
              <w:rPr>
                <w:rFonts w:eastAsia="Times New Roman"/>
                <w:b/>
                <w:bCs/>
                <w:i/>
                <w:iCs/>
                <w:color w:val="FF0000"/>
                <w:sz w:val="24"/>
                <w:szCs w:val="24"/>
                <w:bdr w:val="none" w:sz="0" w:space="0" w:color="auto"/>
              </w:rPr>
            </w:pPr>
            <w:r w:rsidRPr="00C65866">
              <w:rPr>
                <w:sz w:val="24"/>
                <w:szCs w:val="24"/>
              </w:rPr>
              <w:t xml:space="preserve">Tiekėjas pirkimo sutarties vykdymui turi skirti bent 1 (vieną) atestuotą specialistą - </w:t>
            </w:r>
            <w:r w:rsidRPr="00C65866">
              <w:rPr>
                <w:b/>
                <w:bCs/>
                <w:sz w:val="24"/>
                <w:szCs w:val="24"/>
              </w:rPr>
              <w:t>statinio projekto dalies vadovą</w:t>
            </w:r>
            <w:r w:rsidRPr="00C65866">
              <w:rPr>
                <w:sz w:val="24"/>
                <w:szCs w:val="24"/>
              </w:rPr>
              <w:t xml:space="preserve">, turintį teisę eiti statinio projekto dalies vadovo pareigas (Lietuvos Respublikos statybos įstatymo </w:t>
            </w:r>
            <w:r w:rsidRPr="00C65866">
              <w:rPr>
                <w:sz w:val="24"/>
                <w:szCs w:val="24"/>
                <w:lang w:val="en-US"/>
              </w:rPr>
              <w:t>16</w:t>
            </w:r>
            <w:r w:rsidRPr="00C65866">
              <w:rPr>
                <w:sz w:val="24"/>
                <w:szCs w:val="24"/>
              </w:rPr>
              <w:t xml:space="preserve"> str. 2 d.), kai statinių kategorija – </w:t>
            </w:r>
            <w:r w:rsidRPr="00C65866">
              <w:rPr>
                <w:b/>
                <w:bCs/>
                <w:sz w:val="24"/>
                <w:szCs w:val="24"/>
              </w:rPr>
              <w:t>neypatingieji arba ypatingieji statiniai</w:t>
            </w:r>
            <w:r w:rsidRPr="00C65866">
              <w:rPr>
                <w:sz w:val="24"/>
                <w:szCs w:val="24"/>
              </w:rPr>
              <w:t xml:space="preserve">; statinių grupė – inžineriniai statiniai: </w:t>
            </w:r>
            <w:r w:rsidRPr="00C65866">
              <w:rPr>
                <w:b/>
                <w:bCs/>
                <w:sz w:val="24"/>
                <w:szCs w:val="24"/>
              </w:rPr>
              <w:t>susisiekimo komunikacijos</w:t>
            </w:r>
            <w:r w:rsidRPr="00C65866">
              <w:rPr>
                <w:sz w:val="24"/>
                <w:szCs w:val="24"/>
              </w:rPr>
              <w:t xml:space="preserve">; pogrupis: </w:t>
            </w:r>
            <w:r w:rsidRPr="00C65866">
              <w:rPr>
                <w:b/>
                <w:bCs/>
                <w:sz w:val="24"/>
                <w:szCs w:val="24"/>
              </w:rPr>
              <w:t>gatvių</w:t>
            </w:r>
            <w:r w:rsidRPr="00C65866">
              <w:rPr>
                <w:sz w:val="24"/>
                <w:szCs w:val="24"/>
              </w:rPr>
              <w:t xml:space="preserve">; </w:t>
            </w:r>
            <w:r w:rsidRPr="00C65866">
              <w:rPr>
                <w:b/>
                <w:bCs/>
                <w:sz w:val="24"/>
                <w:szCs w:val="24"/>
              </w:rPr>
              <w:t>projekto dalis: architektūros</w:t>
            </w:r>
            <w:r w:rsidR="00C831E5">
              <w:rPr>
                <w:b/>
                <w:bCs/>
                <w:sz w:val="24"/>
                <w:szCs w:val="24"/>
              </w:rPr>
              <w:t>***</w:t>
            </w:r>
            <w:r w:rsidRPr="00C65866">
              <w:rPr>
                <w:b/>
                <w:bCs/>
                <w:sz w:val="24"/>
                <w:szCs w:val="24"/>
              </w:rPr>
              <w:t>.</w:t>
            </w:r>
          </w:p>
          <w:p w14:paraId="25E36E5E" w14:textId="77777777" w:rsidR="00487737" w:rsidRDefault="00487737" w:rsidP="00487737">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316"/>
              </w:tabs>
              <w:suppressAutoHyphens/>
              <w:autoSpaceDN w:val="0"/>
              <w:spacing w:after="240"/>
              <w:ind w:left="0"/>
              <w:contextualSpacing w:val="0"/>
              <w:rPr>
                <w:rFonts w:eastAsia="Times New Roman"/>
                <w:b/>
                <w:bCs/>
                <w:i/>
                <w:iCs/>
                <w:color w:val="FF0000"/>
                <w:sz w:val="24"/>
                <w:szCs w:val="24"/>
                <w:bdr w:val="none" w:sz="0" w:space="0" w:color="auto"/>
              </w:rPr>
            </w:pPr>
            <w:r w:rsidRPr="00332D4B">
              <w:rPr>
                <w:rFonts w:eastAsia="Times New Roman"/>
                <w:b/>
                <w:bCs/>
                <w:i/>
                <w:iCs/>
                <w:color w:val="FF0000"/>
                <w:sz w:val="24"/>
                <w:szCs w:val="24"/>
                <w:bdr w:val="none" w:sz="0" w:space="0" w:color="auto"/>
              </w:rPr>
              <w:t>Šis reikalavimas taikomas I, III ir IV pirkimo daliai.</w:t>
            </w:r>
          </w:p>
          <w:p w14:paraId="43A2F923" w14:textId="1BA74BB8" w:rsidR="00845472" w:rsidRPr="00845472" w:rsidRDefault="00580DB5" w:rsidP="00580DB5">
            <w:pPr>
              <w:pStyle w:val="Sraopastraipa"/>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tabs>
                <w:tab w:val="left" w:pos="316"/>
              </w:tabs>
              <w:suppressAutoHyphens/>
              <w:autoSpaceDN w:val="0"/>
              <w:spacing w:before="240"/>
              <w:ind w:left="0" w:firstLine="0"/>
              <w:rPr>
                <w:rFonts w:eastAsia="Times New Roman"/>
                <w:b/>
                <w:bCs/>
                <w:i/>
                <w:iCs/>
                <w:color w:val="FF0000"/>
                <w:sz w:val="24"/>
                <w:szCs w:val="24"/>
                <w:bdr w:val="none" w:sz="0" w:space="0" w:color="auto"/>
              </w:rPr>
            </w:pPr>
            <w:r w:rsidRPr="00580DB5">
              <w:rPr>
                <w:sz w:val="24"/>
                <w:szCs w:val="24"/>
              </w:rPr>
              <w:t xml:space="preserve">Tiekėjas pirkimo sutarties vykdymui turi skirti bent 1 (vieną) atestuotą specialistą - </w:t>
            </w:r>
            <w:r w:rsidRPr="00580DB5">
              <w:rPr>
                <w:b/>
                <w:bCs/>
                <w:sz w:val="24"/>
                <w:szCs w:val="24"/>
              </w:rPr>
              <w:t>statinio projekto dalies vadovą</w:t>
            </w:r>
            <w:r w:rsidRPr="00580DB5">
              <w:rPr>
                <w:sz w:val="24"/>
                <w:szCs w:val="24"/>
              </w:rPr>
              <w:t xml:space="preserve">, turintį teisę eiti statinio projekto dalies vadovo pareigas (Lietuvos Respublikos statybos įstatymo </w:t>
            </w:r>
            <w:r w:rsidRPr="00580DB5">
              <w:rPr>
                <w:sz w:val="24"/>
                <w:szCs w:val="24"/>
                <w:lang w:val="en-US"/>
              </w:rPr>
              <w:t>16</w:t>
            </w:r>
            <w:r w:rsidRPr="00580DB5">
              <w:rPr>
                <w:sz w:val="24"/>
                <w:szCs w:val="24"/>
              </w:rPr>
              <w:t xml:space="preserve"> str. 2 d.), kai statinių kategorija – </w:t>
            </w:r>
            <w:r w:rsidRPr="00580DB5">
              <w:rPr>
                <w:b/>
                <w:bCs/>
                <w:sz w:val="24"/>
                <w:szCs w:val="24"/>
              </w:rPr>
              <w:t>neypatingieji arba ypatingieji statiniai</w:t>
            </w:r>
            <w:r w:rsidRPr="00580DB5">
              <w:rPr>
                <w:sz w:val="24"/>
                <w:szCs w:val="24"/>
              </w:rPr>
              <w:t xml:space="preserve">; </w:t>
            </w:r>
            <w:r w:rsidR="00845472" w:rsidRPr="007C41D2">
              <w:rPr>
                <w:rFonts w:eastAsia="Calibri"/>
                <w:b/>
                <w:bCs/>
                <w:sz w:val="24"/>
                <w:szCs w:val="24"/>
                <w:u w:val="single"/>
              </w:rPr>
              <w:t xml:space="preserve">esantys </w:t>
            </w:r>
            <w:r w:rsidR="00845472" w:rsidRPr="007C41D2">
              <w:rPr>
                <w:rFonts w:eastAsia="Calibri"/>
                <w:b/>
                <w:bCs/>
                <w:iCs/>
                <w:sz w:val="24"/>
                <w:szCs w:val="24"/>
                <w:u w:val="single"/>
              </w:rPr>
              <w:t>kultūros paveldo objekto teritorijoje, jo apsaugos zonoje, kultūros paveldo vietovėje</w:t>
            </w:r>
            <w:r w:rsidR="00845472" w:rsidRPr="007C41D2">
              <w:rPr>
                <w:rFonts w:eastAsia="Calibri"/>
                <w:iCs/>
                <w:sz w:val="24"/>
                <w:szCs w:val="24"/>
              </w:rPr>
              <w:t>;</w:t>
            </w:r>
            <w:r w:rsidR="00845472" w:rsidRPr="00580DB5">
              <w:rPr>
                <w:sz w:val="24"/>
                <w:szCs w:val="24"/>
              </w:rPr>
              <w:t xml:space="preserve"> statinių grupė – inžineriniai statiniai: </w:t>
            </w:r>
            <w:r w:rsidR="00845472" w:rsidRPr="00580DB5">
              <w:rPr>
                <w:b/>
                <w:bCs/>
                <w:sz w:val="24"/>
                <w:szCs w:val="24"/>
              </w:rPr>
              <w:t>susisiekimo komunikacijos</w:t>
            </w:r>
            <w:r w:rsidR="00845472" w:rsidRPr="00580DB5">
              <w:rPr>
                <w:sz w:val="24"/>
                <w:szCs w:val="24"/>
              </w:rPr>
              <w:t xml:space="preserve">; pogrupis: </w:t>
            </w:r>
            <w:r w:rsidR="00845472" w:rsidRPr="00580DB5">
              <w:rPr>
                <w:b/>
                <w:bCs/>
                <w:sz w:val="24"/>
                <w:szCs w:val="24"/>
              </w:rPr>
              <w:t>gatvių</w:t>
            </w:r>
            <w:r w:rsidR="00845472" w:rsidRPr="00580DB5">
              <w:rPr>
                <w:sz w:val="24"/>
                <w:szCs w:val="24"/>
              </w:rPr>
              <w:t xml:space="preserve">; </w:t>
            </w:r>
            <w:r w:rsidR="00845472" w:rsidRPr="00580DB5">
              <w:rPr>
                <w:b/>
                <w:bCs/>
                <w:sz w:val="24"/>
                <w:szCs w:val="24"/>
              </w:rPr>
              <w:t>projekto dalis: architektūros</w:t>
            </w:r>
            <w:r w:rsidR="00C831E5">
              <w:rPr>
                <w:b/>
                <w:bCs/>
                <w:sz w:val="24"/>
                <w:szCs w:val="24"/>
              </w:rPr>
              <w:t>***</w:t>
            </w:r>
            <w:r w:rsidR="00845472" w:rsidRPr="00580DB5">
              <w:rPr>
                <w:b/>
                <w:bCs/>
                <w:sz w:val="24"/>
                <w:szCs w:val="24"/>
              </w:rPr>
              <w:t>.</w:t>
            </w:r>
          </w:p>
          <w:p w14:paraId="01687244" w14:textId="7F66294E" w:rsidR="00845472" w:rsidRPr="00845472" w:rsidRDefault="00A35AF2" w:rsidP="00A35AF2">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316"/>
              </w:tabs>
              <w:suppressAutoHyphens/>
              <w:autoSpaceDN w:val="0"/>
              <w:spacing w:after="240"/>
              <w:ind w:left="0"/>
              <w:contextualSpacing w:val="0"/>
              <w:rPr>
                <w:rFonts w:eastAsia="Times New Roman"/>
                <w:b/>
                <w:bCs/>
                <w:i/>
                <w:iCs/>
                <w:color w:val="FF0000"/>
                <w:sz w:val="24"/>
                <w:szCs w:val="24"/>
                <w:bdr w:val="none" w:sz="0" w:space="0" w:color="auto"/>
              </w:rPr>
            </w:pPr>
            <w:r w:rsidRPr="00A35AF2">
              <w:rPr>
                <w:rFonts w:eastAsia="Times New Roman"/>
                <w:b/>
                <w:bCs/>
                <w:i/>
                <w:iCs/>
                <w:color w:val="FF0000"/>
                <w:sz w:val="24"/>
                <w:szCs w:val="24"/>
                <w:bdr w:val="none" w:sz="0" w:space="0" w:color="auto"/>
              </w:rPr>
              <w:t>Šis reikalavimas taikomas II pirkimo daliai.</w:t>
            </w:r>
          </w:p>
          <w:p w14:paraId="0A9CF929" w14:textId="1DE51819" w:rsidR="00580DB5" w:rsidRPr="00D2310B" w:rsidRDefault="00EE0942" w:rsidP="007F1A9A">
            <w:pPr>
              <w:pStyle w:val="Sraopastraipa"/>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tabs>
                <w:tab w:val="left" w:pos="316"/>
              </w:tabs>
              <w:suppressAutoHyphens/>
              <w:autoSpaceDN w:val="0"/>
              <w:spacing w:before="240"/>
              <w:ind w:left="0" w:firstLine="0"/>
              <w:rPr>
                <w:rFonts w:eastAsia="Times New Roman"/>
                <w:b/>
                <w:bCs/>
                <w:i/>
                <w:iCs/>
                <w:color w:val="FF0000"/>
                <w:sz w:val="24"/>
                <w:szCs w:val="24"/>
                <w:bdr w:val="none" w:sz="0" w:space="0" w:color="auto"/>
              </w:rPr>
            </w:pPr>
            <w:r w:rsidRPr="00EE0942">
              <w:rPr>
                <w:sz w:val="24"/>
                <w:szCs w:val="24"/>
              </w:rPr>
              <w:t xml:space="preserve">Tiekėjas pirkimo sutarties vykdymui turi skirti bent 1 (vieną) atestuotą specialistą - </w:t>
            </w:r>
            <w:r w:rsidRPr="00EE0942">
              <w:rPr>
                <w:b/>
                <w:bCs/>
                <w:sz w:val="24"/>
                <w:szCs w:val="24"/>
              </w:rPr>
              <w:t>statinio projekto dalies vadovą</w:t>
            </w:r>
            <w:r w:rsidRPr="00EE0942">
              <w:rPr>
                <w:sz w:val="24"/>
                <w:szCs w:val="24"/>
              </w:rPr>
              <w:t xml:space="preserve">, turintį teisę eiti statinio projekto dalies vadovo pareigas (Lietuvos Respublikos statybos įstatymo </w:t>
            </w:r>
            <w:r w:rsidRPr="00EE0942">
              <w:rPr>
                <w:sz w:val="24"/>
                <w:szCs w:val="24"/>
                <w:lang w:val="en-US"/>
              </w:rPr>
              <w:t>16</w:t>
            </w:r>
            <w:r w:rsidRPr="00EE0942">
              <w:rPr>
                <w:sz w:val="24"/>
                <w:szCs w:val="24"/>
              </w:rPr>
              <w:t xml:space="preserve"> str. 2 d.), kai statinių kategorija – </w:t>
            </w:r>
            <w:r w:rsidRPr="00EE0942">
              <w:rPr>
                <w:b/>
                <w:bCs/>
                <w:sz w:val="24"/>
                <w:szCs w:val="24"/>
              </w:rPr>
              <w:t>neypatingieji arba ypatingieji statiniai</w:t>
            </w:r>
            <w:r w:rsidRPr="00EE0942">
              <w:rPr>
                <w:sz w:val="24"/>
                <w:szCs w:val="24"/>
              </w:rPr>
              <w:t xml:space="preserve">; statinių grupė – inžineriniai statiniai: </w:t>
            </w:r>
            <w:r w:rsidRPr="00EE0942">
              <w:rPr>
                <w:b/>
                <w:bCs/>
                <w:sz w:val="24"/>
                <w:szCs w:val="24"/>
              </w:rPr>
              <w:t>susisiekimo komunikacijos</w:t>
            </w:r>
            <w:r w:rsidRPr="00EE0942">
              <w:rPr>
                <w:sz w:val="24"/>
                <w:szCs w:val="24"/>
              </w:rPr>
              <w:t xml:space="preserve">; pogrupis: </w:t>
            </w:r>
            <w:r w:rsidRPr="00EE0942">
              <w:rPr>
                <w:b/>
                <w:bCs/>
                <w:sz w:val="24"/>
                <w:szCs w:val="24"/>
              </w:rPr>
              <w:t>gatvių</w:t>
            </w:r>
            <w:r w:rsidRPr="00EE0942">
              <w:rPr>
                <w:sz w:val="24"/>
                <w:szCs w:val="24"/>
              </w:rPr>
              <w:t xml:space="preserve">; </w:t>
            </w:r>
            <w:r w:rsidRPr="00EE0942">
              <w:rPr>
                <w:b/>
                <w:bCs/>
                <w:sz w:val="24"/>
                <w:szCs w:val="24"/>
              </w:rPr>
              <w:t>projekto dalis: statybos skaičiuojamosios kainos nustatymo.</w:t>
            </w:r>
          </w:p>
          <w:p w14:paraId="19C3C9A3" w14:textId="77777777" w:rsidR="00D2310B" w:rsidRDefault="00D2310B" w:rsidP="00D2310B">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316"/>
              </w:tabs>
              <w:suppressAutoHyphens/>
              <w:autoSpaceDN w:val="0"/>
              <w:spacing w:after="240"/>
              <w:ind w:left="0"/>
              <w:contextualSpacing w:val="0"/>
              <w:rPr>
                <w:rFonts w:eastAsia="Times New Roman"/>
                <w:b/>
                <w:bCs/>
                <w:i/>
                <w:iCs/>
                <w:color w:val="FF0000"/>
                <w:sz w:val="24"/>
                <w:szCs w:val="24"/>
                <w:bdr w:val="none" w:sz="0" w:space="0" w:color="auto"/>
              </w:rPr>
            </w:pPr>
            <w:r w:rsidRPr="00332D4B">
              <w:rPr>
                <w:rFonts w:eastAsia="Times New Roman"/>
                <w:b/>
                <w:bCs/>
                <w:i/>
                <w:iCs/>
                <w:color w:val="FF0000"/>
                <w:sz w:val="24"/>
                <w:szCs w:val="24"/>
                <w:bdr w:val="none" w:sz="0" w:space="0" w:color="auto"/>
              </w:rPr>
              <w:t>Šis reikalavimas taikomas I, III ir IV pirkimo daliai.</w:t>
            </w:r>
          </w:p>
          <w:p w14:paraId="408EFD49" w14:textId="26E0E89A" w:rsidR="00620398" w:rsidRPr="00D2310B" w:rsidRDefault="003275CA" w:rsidP="00620398">
            <w:pPr>
              <w:pStyle w:val="Sraopastraipa"/>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tabs>
                <w:tab w:val="left" w:pos="318"/>
              </w:tabs>
              <w:suppressAutoHyphens/>
              <w:autoSpaceDN w:val="0"/>
              <w:spacing w:before="240"/>
              <w:ind w:left="0" w:firstLine="0"/>
              <w:rPr>
                <w:rFonts w:eastAsia="Times New Roman"/>
                <w:b/>
                <w:bCs/>
                <w:i/>
                <w:iCs/>
                <w:color w:val="FF0000"/>
                <w:sz w:val="24"/>
                <w:szCs w:val="24"/>
                <w:bdr w:val="none" w:sz="0" w:space="0" w:color="auto"/>
              </w:rPr>
            </w:pPr>
            <w:r w:rsidRPr="00EE0942">
              <w:rPr>
                <w:sz w:val="24"/>
                <w:szCs w:val="24"/>
              </w:rPr>
              <w:lastRenderedPageBreak/>
              <w:t xml:space="preserve">Tiekėjas pirkimo sutarties vykdymui turi skirti bent 1 (vieną) atestuotą specialistą - </w:t>
            </w:r>
            <w:r w:rsidRPr="00EE0942">
              <w:rPr>
                <w:b/>
                <w:bCs/>
                <w:sz w:val="24"/>
                <w:szCs w:val="24"/>
              </w:rPr>
              <w:t>statinio projekto dalies vadovą</w:t>
            </w:r>
            <w:r w:rsidRPr="00EE0942">
              <w:rPr>
                <w:sz w:val="24"/>
                <w:szCs w:val="24"/>
              </w:rPr>
              <w:t xml:space="preserve">, turintį teisę eiti statinio projekto dalies vadovo pareigas (Lietuvos Respublikos statybos įstatymo </w:t>
            </w:r>
            <w:r w:rsidRPr="00EE0942">
              <w:rPr>
                <w:sz w:val="24"/>
                <w:szCs w:val="24"/>
                <w:lang w:val="en-US"/>
              </w:rPr>
              <w:t>16</w:t>
            </w:r>
            <w:r w:rsidRPr="00EE0942">
              <w:rPr>
                <w:sz w:val="24"/>
                <w:szCs w:val="24"/>
              </w:rPr>
              <w:t xml:space="preserve"> str. 2 d.), kai statinių kategorija – </w:t>
            </w:r>
            <w:r w:rsidRPr="00EE0942">
              <w:rPr>
                <w:b/>
                <w:bCs/>
                <w:sz w:val="24"/>
                <w:szCs w:val="24"/>
              </w:rPr>
              <w:t>neypatingieji arba ypatingieji statiniai</w:t>
            </w:r>
            <w:r w:rsidRPr="00EE0942">
              <w:rPr>
                <w:sz w:val="24"/>
                <w:szCs w:val="24"/>
              </w:rPr>
              <w:t xml:space="preserve">; </w:t>
            </w:r>
            <w:r w:rsidR="00620398" w:rsidRPr="007C41D2">
              <w:rPr>
                <w:rFonts w:eastAsia="Calibri"/>
                <w:b/>
                <w:bCs/>
                <w:sz w:val="24"/>
                <w:szCs w:val="24"/>
                <w:u w:val="single"/>
              </w:rPr>
              <w:t xml:space="preserve">esantys </w:t>
            </w:r>
            <w:r w:rsidR="00620398" w:rsidRPr="007C41D2">
              <w:rPr>
                <w:rFonts w:eastAsia="Calibri"/>
                <w:b/>
                <w:bCs/>
                <w:iCs/>
                <w:sz w:val="24"/>
                <w:szCs w:val="24"/>
                <w:u w:val="single"/>
              </w:rPr>
              <w:t>kultūros paveldo objekto teritorijoje, jo apsaugos zonoje, kultūros paveldo vietovėje</w:t>
            </w:r>
            <w:r w:rsidR="00620398" w:rsidRPr="007C41D2">
              <w:rPr>
                <w:rFonts w:eastAsia="Calibri"/>
                <w:iCs/>
                <w:sz w:val="24"/>
                <w:szCs w:val="24"/>
              </w:rPr>
              <w:t>;</w:t>
            </w:r>
            <w:r w:rsidR="00620398">
              <w:rPr>
                <w:sz w:val="24"/>
                <w:szCs w:val="24"/>
              </w:rPr>
              <w:t xml:space="preserve"> </w:t>
            </w:r>
            <w:r w:rsidR="00620398" w:rsidRPr="00EE0942">
              <w:rPr>
                <w:sz w:val="24"/>
                <w:szCs w:val="24"/>
              </w:rPr>
              <w:t xml:space="preserve">statinių grupė – inžineriniai statiniai: </w:t>
            </w:r>
            <w:r w:rsidR="00620398" w:rsidRPr="00EE0942">
              <w:rPr>
                <w:b/>
                <w:bCs/>
                <w:sz w:val="24"/>
                <w:szCs w:val="24"/>
              </w:rPr>
              <w:t>susisiekimo komunikacijos</w:t>
            </w:r>
            <w:r w:rsidR="00620398" w:rsidRPr="00EE0942">
              <w:rPr>
                <w:sz w:val="24"/>
                <w:szCs w:val="24"/>
              </w:rPr>
              <w:t xml:space="preserve">; pogrupis: </w:t>
            </w:r>
            <w:r w:rsidR="00620398" w:rsidRPr="00EE0942">
              <w:rPr>
                <w:b/>
                <w:bCs/>
                <w:sz w:val="24"/>
                <w:szCs w:val="24"/>
              </w:rPr>
              <w:t>gatvių</w:t>
            </w:r>
            <w:r w:rsidR="00620398" w:rsidRPr="00EE0942">
              <w:rPr>
                <w:sz w:val="24"/>
                <w:szCs w:val="24"/>
              </w:rPr>
              <w:t xml:space="preserve">; </w:t>
            </w:r>
            <w:r w:rsidR="00620398" w:rsidRPr="00EE0942">
              <w:rPr>
                <w:b/>
                <w:bCs/>
                <w:sz w:val="24"/>
                <w:szCs w:val="24"/>
              </w:rPr>
              <w:t>projekto dalis: statybos skaičiuojamosios kainos nustatymo.</w:t>
            </w:r>
          </w:p>
          <w:p w14:paraId="62DD3217" w14:textId="5CE73EB8" w:rsidR="00620398" w:rsidRPr="00620398" w:rsidRDefault="00620398" w:rsidP="00620398">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318"/>
              </w:tabs>
              <w:suppressAutoHyphens/>
              <w:autoSpaceDN w:val="0"/>
              <w:spacing w:before="240"/>
              <w:ind w:left="0"/>
              <w:rPr>
                <w:rFonts w:eastAsia="Times New Roman"/>
                <w:b/>
                <w:bCs/>
                <w:i/>
                <w:iCs/>
                <w:color w:val="FF0000"/>
                <w:sz w:val="24"/>
                <w:szCs w:val="24"/>
                <w:bdr w:val="none" w:sz="0" w:space="0" w:color="auto"/>
              </w:rPr>
            </w:pPr>
            <w:r w:rsidRPr="00620398">
              <w:rPr>
                <w:rFonts w:eastAsia="Times New Roman"/>
                <w:b/>
                <w:bCs/>
                <w:i/>
                <w:iCs/>
                <w:color w:val="FF0000"/>
                <w:sz w:val="24"/>
                <w:szCs w:val="24"/>
                <w:bdr w:val="none" w:sz="0" w:space="0" w:color="auto"/>
              </w:rPr>
              <w:t>Šis reikalavimas taikomas II pirkimo daliai.</w:t>
            </w:r>
          </w:p>
          <w:p w14:paraId="28B4CC68" w14:textId="77777777" w:rsidR="000B41CD" w:rsidRDefault="000B41CD" w:rsidP="00620398">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318"/>
              </w:tabs>
              <w:suppressAutoHyphens/>
              <w:autoSpaceDN w:val="0"/>
              <w:spacing w:before="240"/>
              <w:ind w:left="0"/>
              <w:rPr>
                <w:rFonts w:eastAsia="Times New Roman"/>
                <w:b/>
                <w:bCs/>
                <w:i/>
                <w:iCs/>
                <w:sz w:val="24"/>
                <w:szCs w:val="24"/>
                <w:u w:val="single"/>
                <w:bdr w:val="none" w:sz="0" w:space="0" w:color="auto"/>
              </w:rPr>
            </w:pPr>
          </w:p>
          <w:p w14:paraId="010C71DC" w14:textId="4DA0912E" w:rsidR="000B41CD" w:rsidRPr="000B41CD" w:rsidRDefault="000B41CD" w:rsidP="000B41CD">
            <w:pPr>
              <w:widowControl w:val="0"/>
              <w:tabs>
                <w:tab w:val="left" w:pos="1418"/>
              </w:tabs>
              <w:autoSpaceDE w:val="0"/>
              <w:adjustRightInd w:val="0"/>
              <w:rPr>
                <w:rFonts w:eastAsia="Times New Roman"/>
                <w:sz w:val="24"/>
                <w:szCs w:val="24"/>
                <w:bdr w:val="none" w:sz="0" w:space="0" w:color="auto"/>
              </w:rPr>
            </w:pPr>
            <w:r w:rsidRPr="000B41CD">
              <w:rPr>
                <w:rFonts w:eastAsia="Times New Roman"/>
                <w:i/>
                <w:sz w:val="24"/>
                <w:szCs w:val="24"/>
                <w:bdr w:val="none" w:sz="0" w:space="0" w:color="auto"/>
              </w:rPr>
              <w:t>*Tiekėjas gali siūlyti vieną asmenį kelioms pozicijoms, jei šis asmuo atitinka visus skirtingoms pozicijoms keliamus reikalavimus.</w:t>
            </w:r>
          </w:p>
          <w:p w14:paraId="1941FFD4" w14:textId="77777777" w:rsidR="00690EA8" w:rsidRDefault="000B41CD" w:rsidP="00690EA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418"/>
              </w:tabs>
              <w:autoSpaceDE w:val="0"/>
              <w:autoSpaceDN w:val="0"/>
              <w:adjustRightInd w:val="0"/>
              <w:rPr>
                <w:rFonts w:eastAsia="Times New Roman"/>
                <w:i/>
                <w:sz w:val="24"/>
                <w:szCs w:val="24"/>
                <w:bdr w:val="none" w:sz="0" w:space="0" w:color="auto"/>
              </w:rPr>
            </w:pPr>
            <w:r w:rsidRPr="000B41CD">
              <w:rPr>
                <w:rFonts w:eastAsia="Times New Roman"/>
                <w:b/>
                <w:iCs/>
                <w:sz w:val="24"/>
                <w:szCs w:val="24"/>
                <w:bdr w:val="none" w:sz="0" w:space="0" w:color="auto"/>
              </w:rPr>
              <w:t>**</w:t>
            </w:r>
            <w:r w:rsidRPr="000B41CD">
              <w:rPr>
                <w:rFonts w:eastAsia="Times New Roman"/>
                <w:b/>
                <w:i/>
                <w:sz w:val="24"/>
                <w:szCs w:val="24"/>
                <w:bdr w:val="none" w:sz="0" w:space="0" w:color="auto"/>
              </w:rPr>
              <w:t xml:space="preserve"> </w:t>
            </w:r>
            <w:r w:rsidRPr="000B41CD">
              <w:rPr>
                <w:rFonts w:eastAsia="Times New Roman"/>
                <w:i/>
                <w:sz w:val="24"/>
                <w:szCs w:val="24"/>
                <w:bdr w:val="none" w:sz="0" w:space="0" w:color="auto"/>
              </w:rPr>
              <w:t>Tiekėjo specialistų atestatai atitiks reikalavimus, jei jie apims daugiau statinių grupių ar pogrupių nei reikalaujama.</w:t>
            </w:r>
          </w:p>
          <w:p w14:paraId="5AB23860" w14:textId="4A0C3B8D" w:rsidR="007D619A" w:rsidRPr="00690EA8" w:rsidRDefault="00690EA8" w:rsidP="00690EA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418"/>
              </w:tabs>
              <w:autoSpaceDE w:val="0"/>
              <w:autoSpaceDN w:val="0"/>
              <w:adjustRightInd w:val="0"/>
              <w:rPr>
                <w:rFonts w:eastAsia="Times New Roman"/>
                <w:i/>
                <w:sz w:val="24"/>
                <w:szCs w:val="24"/>
                <w:bdr w:val="none" w:sz="0" w:space="0" w:color="auto"/>
              </w:rPr>
            </w:pPr>
            <w:r>
              <w:rPr>
                <w:rFonts w:eastAsia="Times New Roman"/>
                <w:i/>
                <w:sz w:val="24"/>
                <w:szCs w:val="24"/>
                <w:bdr w:val="none" w:sz="0" w:space="0" w:color="auto"/>
              </w:rPr>
              <w:t xml:space="preserve">*** </w:t>
            </w:r>
            <w:r w:rsidR="007D619A" w:rsidRPr="007D619A">
              <w:rPr>
                <w:rFonts w:eastAsia="Times New Roman"/>
                <w:i/>
                <w:iCs/>
                <w:sz w:val="24"/>
                <w:szCs w:val="24"/>
                <w:bdr w:val="none" w:sz="0" w:space="0" w:color="auto"/>
              </w:rPr>
              <w:t>Architektūrinės projekto dalies vadovu gali būti tik atestuotas architektas</w:t>
            </w:r>
          </w:p>
          <w:p w14:paraId="2573F082" w14:textId="42F6B85B" w:rsidR="007D619A" w:rsidRPr="009D2E4C" w:rsidRDefault="003B3A43" w:rsidP="00620398">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318"/>
              </w:tabs>
              <w:suppressAutoHyphens/>
              <w:autoSpaceDN w:val="0"/>
              <w:spacing w:before="240"/>
              <w:ind w:left="0"/>
              <w:rPr>
                <w:rFonts w:eastAsia="Times New Roman"/>
                <w:b/>
                <w:bCs/>
                <w:i/>
                <w:iCs/>
                <w:sz w:val="24"/>
                <w:szCs w:val="24"/>
                <w:u w:val="single"/>
                <w:bdr w:val="none" w:sz="0" w:space="0" w:color="auto"/>
              </w:rPr>
            </w:pPr>
            <w:r>
              <w:rPr>
                <w:rFonts w:eastAsia="Times New Roman"/>
                <w:b/>
                <w:bCs/>
                <w:i/>
                <w:iCs/>
                <w:sz w:val="24"/>
                <w:szCs w:val="24"/>
                <w:u w:val="single"/>
                <w:bdr w:val="none" w:sz="0" w:space="0" w:color="auto"/>
              </w:rPr>
              <w:t>Pastabos:</w:t>
            </w:r>
          </w:p>
          <w:p w14:paraId="0753CD16" w14:textId="77777777" w:rsidR="00CB3F4D" w:rsidRPr="00C41CA1" w:rsidRDefault="00CB3F4D" w:rsidP="00CB3F4D">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316"/>
              </w:tabs>
              <w:suppressAutoHyphens/>
              <w:autoSpaceDN w:val="0"/>
              <w:ind w:left="0" w:firstLine="0"/>
              <w:rPr>
                <w:rFonts w:eastAsia="Times New Roman"/>
                <w:i/>
                <w:color w:val="000000"/>
                <w:sz w:val="24"/>
                <w:szCs w:val="24"/>
                <w:bdr w:val="none" w:sz="0" w:space="0" w:color="auto"/>
                <w:lang w:eastAsia="lt-LT"/>
              </w:rPr>
            </w:pPr>
            <w:r w:rsidRPr="00C41CA1">
              <w:rPr>
                <w:rFonts w:eastAsia="Times New Roman"/>
                <w:i/>
                <w:color w:val="000000"/>
                <w:sz w:val="24"/>
                <w:szCs w:val="24"/>
                <w:bdr w:val="none" w:sz="0" w:space="0" w:color="auto"/>
                <w:lang w:eastAsia="lt-LT"/>
              </w:rPr>
              <w:t>Jeigu pasiūlymą teikia ūkio subjektų grupė – reikalavimą turi atitikti ūkio subjektų grupės nario (-ių) specialistai, atsižvelgiant į jų prisiimamus įsipareigojimus pirkimo sutarčiai vykdyti;</w:t>
            </w:r>
          </w:p>
          <w:p w14:paraId="34EF8535" w14:textId="77777777" w:rsidR="00CB3F4D" w:rsidRDefault="00CB3F4D" w:rsidP="00CB3F4D">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316"/>
              </w:tabs>
              <w:suppressAutoHyphens/>
              <w:autoSpaceDN w:val="0"/>
              <w:ind w:left="32" w:firstLine="0"/>
              <w:rPr>
                <w:rFonts w:eastAsia="Times New Roman"/>
                <w:i/>
                <w:color w:val="000000"/>
                <w:sz w:val="24"/>
                <w:szCs w:val="24"/>
                <w:bdr w:val="none" w:sz="0" w:space="0" w:color="auto"/>
                <w:lang w:eastAsia="lt-LT"/>
              </w:rPr>
            </w:pPr>
            <w:r w:rsidRPr="00C41CA1">
              <w:rPr>
                <w:rFonts w:eastAsia="Times New Roman"/>
                <w:i/>
                <w:color w:val="000000"/>
                <w:sz w:val="24"/>
                <w:szCs w:val="24"/>
                <w:bdr w:val="none" w:sz="0" w:space="0" w:color="auto"/>
                <w:lang w:eastAsia="lt-LT"/>
              </w:rPr>
              <w:t>Tiekėjas gali remtis kitų ūkio subjektų pajėgumais tik tuo atveju, jeigu tie subjektai (jų darbuotojai) patys vykdys tą pirkimo sutarties dalį, kuriai reikia jų turimų pajėgumų;</w:t>
            </w:r>
          </w:p>
          <w:p w14:paraId="63D60F47" w14:textId="77777777" w:rsidR="00CB3F4D" w:rsidRPr="00966D80" w:rsidRDefault="00CB3F4D" w:rsidP="00CB3F4D">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316"/>
              </w:tabs>
              <w:suppressAutoHyphens/>
              <w:autoSpaceDN w:val="0"/>
              <w:ind w:left="32" w:firstLine="0"/>
              <w:rPr>
                <w:rFonts w:eastAsia="Times New Roman"/>
                <w:i/>
                <w:color w:val="000000"/>
                <w:sz w:val="24"/>
                <w:szCs w:val="24"/>
                <w:bdr w:val="none" w:sz="0" w:space="0" w:color="auto"/>
                <w:lang w:eastAsia="lt-LT"/>
              </w:rPr>
            </w:pPr>
            <w:r w:rsidRPr="00966D80">
              <w:rPr>
                <w:i/>
                <w:color w:val="000000"/>
                <w:lang w:eastAsia="lt-LT"/>
              </w:rPr>
              <w:t>Subtiekėjai – jei tiekėjas (jo pasitelkiami specialistai) pats atitinka nustatytą reikalavimą, tačiau ketina pasitelkti subtiekėjus (jo specialistus), subtiekėjų specialistai privalo atitikti nustatytus</w:t>
            </w:r>
            <w:r w:rsidRPr="00966D80">
              <w:rPr>
                <w:b/>
                <w:bCs/>
                <w:i/>
                <w:color w:val="000000"/>
                <w:lang w:eastAsia="lt-LT"/>
              </w:rPr>
              <w:t xml:space="preserve"> </w:t>
            </w:r>
            <w:r w:rsidRPr="00966D80">
              <w:rPr>
                <w:i/>
                <w:color w:val="000000"/>
                <w:lang w:eastAsia="lt-LT"/>
              </w:rPr>
              <w:t>reikalavimus, jeigu subtiekėjai (jų darbuotojai) patys vykdys tą pirkimo sutarties dalį, kuriai reikia nustatytos kvalifikacijos.</w:t>
            </w:r>
          </w:p>
          <w:p w14:paraId="74F4712B" w14:textId="77777777" w:rsidR="004007E0" w:rsidRPr="008F2B67" w:rsidRDefault="004007E0" w:rsidP="00AF7178">
            <w:pPr>
              <w:shd w:val="clear" w:color="auto" w:fill="FFFFFF" w:themeFill="background1"/>
              <w:rPr>
                <w:b/>
                <w:bCs/>
                <w:sz w:val="24"/>
                <w:szCs w:val="24"/>
              </w:rPr>
            </w:pPr>
          </w:p>
        </w:tc>
        <w:tc>
          <w:tcPr>
            <w:tcW w:w="4122" w:type="dxa"/>
          </w:tcPr>
          <w:p w14:paraId="005D42A3" w14:textId="77777777" w:rsidR="000A63D1" w:rsidRPr="00AC3BBE" w:rsidRDefault="000A63D1" w:rsidP="000A63D1">
            <w:pPr>
              <w:pStyle w:val="paragraph"/>
              <w:spacing w:before="0" w:beforeAutospacing="0" w:after="0" w:afterAutospacing="0"/>
              <w:jc w:val="both"/>
              <w:textAlignment w:val="baseline"/>
              <w:rPr>
                <w:rFonts w:ascii="Segoe UI" w:hAnsi="Segoe UI" w:cs="Segoe UI"/>
                <w:color w:val="000000"/>
              </w:rPr>
            </w:pPr>
            <w:r w:rsidRPr="00AC3BBE">
              <w:rPr>
                <w:rStyle w:val="normaltextrun"/>
              </w:rPr>
              <w:lastRenderedPageBreak/>
              <w:t>Pateikiama su pasiūlymu: EBVPD. </w:t>
            </w:r>
            <w:r w:rsidRPr="00AC3BBE">
              <w:rPr>
                <w:rStyle w:val="eop"/>
              </w:rPr>
              <w:t> </w:t>
            </w:r>
          </w:p>
          <w:p w14:paraId="14D21479" w14:textId="77777777" w:rsidR="000A63D1" w:rsidRPr="00AC3BBE" w:rsidRDefault="000A63D1" w:rsidP="000A63D1">
            <w:pPr>
              <w:pStyle w:val="paragraph"/>
              <w:spacing w:before="120" w:beforeAutospacing="0" w:after="120" w:afterAutospacing="0"/>
              <w:jc w:val="both"/>
              <w:textAlignment w:val="baseline"/>
              <w:rPr>
                <w:rFonts w:ascii="Segoe UI" w:hAnsi="Segoe UI" w:cs="Segoe UI"/>
                <w:i/>
                <w:iCs/>
                <w:color w:val="000000"/>
              </w:rPr>
            </w:pPr>
            <w:r w:rsidRPr="00AC3BBE">
              <w:rPr>
                <w:rStyle w:val="normaltextrun"/>
                <w:i/>
                <w:iCs/>
              </w:rPr>
              <w:t>Perkančiajai organizacijai atlikus EBVPD patikrinimo procedūrą, patikrinus pasiūlymus ir išrinkus galimą laimėtoją, tik jo prašomi dokumentai:</w:t>
            </w:r>
            <w:r w:rsidRPr="00AC3BBE">
              <w:rPr>
                <w:rStyle w:val="eop"/>
                <w:i/>
                <w:iCs/>
              </w:rPr>
              <w:t> </w:t>
            </w:r>
          </w:p>
          <w:p w14:paraId="4C3CAFC4" w14:textId="596C3CD4" w:rsidR="00D740F3" w:rsidRPr="00AC3BBE" w:rsidRDefault="000A63D1" w:rsidP="00D740F3">
            <w:pPr>
              <w:pStyle w:val="paragraph"/>
              <w:numPr>
                <w:ilvl w:val="0"/>
                <w:numId w:val="6"/>
              </w:numPr>
              <w:tabs>
                <w:tab w:val="left" w:pos="287"/>
              </w:tabs>
              <w:spacing w:before="0" w:beforeAutospacing="0" w:after="120" w:afterAutospacing="0"/>
              <w:ind w:left="0" w:firstLine="0"/>
              <w:jc w:val="both"/>
              <w:textAlignment w:val="baseline"/>
              <w:rPr>
                <w:rStyle w:val="normaltextrun"/>
              </w:rPr>
            </w:pPr>
            <w:r w:rsidRPr="00AC3BBE">
              <w:rPr>
                <w:rStyle w:val="normaltextrun"/>
              </w:rPr>
              <w:t xml:space="preserve">Siūlomo specialisto pasirašyta deklaracija parengta pagal pirkimo sąlygų </w:t>
            </w:r>
            <w:r w:rsidR="00A270F2">
              <w:rPr>
                <w:rStyle w:val="normaltextrun"/>
              </w:rPr>
              <w:t>9</w:t>
            </w:r>
            <w:r w:rsidRPr="00AC3BBE">
              <w:rPr>
                <w:rStyle w:val="normaltextrun"/>
              </w:rPr>
              <w:t xml:space="preserve"> priede „Specialisto deklaracija“ pateiktą formą.</w:t>
            </w:r>
          </w:p>
          <w:p w14:paraId="4558423D" w14:textId="20D0B131" w:rsidR="00D740F3" w:rsidRPr="00AC3BBE" w:rsidRDefault="00D740F3" w:rsidP="00515C08">
            <w:pPr>
              <w:pStyle w:val="paragraph"/>
              <w:numPr>
                <w:ilvl w:val="0"/>
                <w:numId w:val="6"/>
              </w:numPr>
              <w:tabs>
                <w:tab w:val="left" w:pos="287"/>
              </w:tabs>
              <w:spacing w:before="0" w:beforeAutospacing="0" w:after="80" w:afterAutospacing="0"/>
              <w:ind w:left="0" w:firstLine="0"/>
              <w:jc w:val="both"/>
              <w:textAlignment w:val="baseline"/>
            </w:pPr>
            <w:r w:rsidRPr="00AC3BBE">
              <w:rPr>
                <w:rFonts w:eastAsia="Arial Unicode MS"/>
                <w:bdr w:val="nil"/>
                <w:lang w:eastAsia="en-US"/>
              </w:rPr>
              <w:t>Lietuvos Respublikos ir trečiųjų šalių piliečiams ir kitiems fiziniams asmenims (išskyrus užsienio šalių specialistus*) teisės aktuose numatytų institucijų (</w:t>
            </w:r>
            <w:r w:rsidRPr="00AC3BBE">
              <w:rPr>
                <w:rFonts w:eastAsia="Arial Unicode MS"/>
                <w:i/>
                <w:iCs/>
                <w:bdr w:val="nil"/>
                <w:lang w:eastAsia="en-US"/>
              </w:rPr>
              <w:t xml:space="preserve">dėl </w:t>
            </w:r>
            <w:r w:rsidRPr="00AC3BBE">
              <w:rPr>
                <w:rFonts w:eastAsia="Arial Unicode MS"/>
                <w:i/>
                <w:iCs/>
                <w:bdr w:val="nil"/>
                <w:lang w:eastAsia="en-US"/>
              </w:rPr>
              <w:lastRenderedPageBreak/>
              <w:t>a) – h) papunkčių</w:t>
            </w:r>
            <w:r w:rsidRPr="00AC3BBE">
              <w:rPr>
                <w:rFonts w:eastAsia="Arial Unicode MS"/>
                <w:bdr w:val="nil"/>
                <w:lang w:eastAsia="en-US"/>
              </w:rPr>
              <w:t xml:space="preserve"> – VšĮ „Statybos sektoriaus vystymo agentūra“, ir dėl i) ir j) papunkčių Lietuvos architektų rūmai) išduoti kvalifikacijos atestatai ar užsienio šalies specialistams išduoti dokumentai, patvirtinantys turimą kvalifikaciją kilmės šalyje.</w:t>
            </w:r>
          </w:p>
          <w:p w14:paraId="22CB0813" w14:textId="570F0B5E" w:rsidR="00485956" w:rsidRDefault="007F46C2" w:rsidP="00485956">
            <w:pPr>
              <w:pStyle w:val="paragraph"/>
              <w:tabs>
                <w:tab w:val="left" w:pos="287"/>
              </w:tabs>
              <w:spacing w:before="0" w:beforeAutospacing="0" w:after="80" w:afterAutospacing="0"/>
              <w:jc w:val="both"/>
              <w:textAlignment w:val="baseline"/>
              <w:rPr>
                <w:rStyle w:val="normaltextrun"/>
              </w:rPr>
            </w:pPr>
            <w:r w:rsidRPr="00AC3BBE">
              <w:rPr>
                <w:rStyle w:val="normaltextrun"/>
              </w:rPr>
              <w:t>*Užsienio šalių specialistai – Europos Sąjungos valstybių narių, Šveicarijos Konfederacijos arba valstybių, pasirašiusių Europos ekonominės erdvės sutartį, piliečiai ir kiti fiziniai asmenys, kurie naudojasi Europos Sąjungos teisės aktuose jiems suteiktomis judėjimo valstybėse narėse teisėmis – turi teisę eiti neypatingojo ar ypatingojo  statinio projekto vadovo ar  statinio projekto dalies vadovo pareigas, pripažinus jų kilmės valstybėje turimą teisę eiti analogiškų statinių projekto vadovo ar statinių projektų dalies vadovo pareigas.</w:t>
            </w:r>
          </w:p>
          <w:p w14:paraId="297F4168" w14:textId="26DA8B13" w:rsidR="000A63D1" w:rsidRPr="00775E47" w:rsidRDefault="00485956" w:rsidP="00775E47">
            <w:pPr>
              <w:pStyle w:val="paragraph"/>
              <w:tabs>
                <w:tab w:val="left" w:pos="287"/>
              </w:tabs>
              <w:spacing w:before="0" w:beforeAutospacing="0" w:after="120" w:afterAutospacing="0"/>
              <w:jc w:val="both"/>
              <w:textAlignment w:val="baseline"/>
            </w:pPr>
            <w:r>
              <w:t>Iš tokių specialistų priimami jų kilmės šalies kompetentingų institucijų išduoti dokumentai, tačiau toks užsienio šalies specialistas turi pareigą per protingą laiką, po supaprastinto pirkimo paskelbimo, atsižvelgiant į trumpesnius pirkimo procedūrų terminus, kaip įmanoma greičiau kreiptis į atitinkamą Lietuvos Respublikos instituciją (VšĮ „Statybos sektoriaus vystymo agentūra“, Lietuvos architektų rūmai) dėl teisės pripažinimo dokumento išdavimo. Taip pat turi būti pateiktas ir dokumentas, patvirtinantis kreipimąsi į VšĮ „Statybos sektoriaus vystymo agentūra“, Lietuvos architektų rūmus dėl teisės pripažinimo dokumento išdavimo. Užsienio šalių specialistai iki pirkimo sutarties pasirašymo turi gauti ir pateikti Statybos įstatymo nustatyta tvarka išduotą teisės pripažinimo dokumentą</w:t>
            </w:r>
          </w:p>
          <w:p w14:paraId="37E0E3B2" w14:textId="50AB14CF" w:rsidR="00090241" w:rsidRPr="00AC3BBE" w:rsidRDefault="00306C0F" w:rsidP="00775E47">
            <w:pPr>
              <w:pStyle w:val="paragraph"/>
              <w:numPr>
                <w:ilvl w:val="0"/>
                <w:numId w:val="6"/>
              </w:numPr>
              <w:tabs>
                <w:tab w:val="left" w:pos="315"/>
              </w:tabs>
              <w:spacing w:before="120" w:beforeAutospacing="0" w:after="120" w:afterAutospacing="0"/>
              <w:ind w:left="0" w:firstLine="0"/>
              <w:jc w:val="both"/>
              <w:textAlignment w:val="baseline"/>
              <w:rPr>
                <w:rFonts w:eastAsia="Calibri"/>
                <w:i/>
              </w:rPr>
            </w:pPr>
            <w:r w:rsidRPr="00AC3BBE">
              <w:rPr>
                <w:rFonts w:eastAsia="Calibri"/>
                <w:bdr w:val="nil"/>
                <w:lang w:eastAsia="en-US"/>
              </w:rPr>
              <w:t xml:space="preserve">specialisto – kvazisubtiekėjo </w:t>
            </w:r>
            <w:r w:rsidRPr="00AC3BBE">
              <w:rPr>
                <w:rFonts w:eastAsia="Arial Unicode MS"/>
                <w:bdr w:val="nil"/>
                <w:lang w:eastAsia="en-US"/>
              </w:rPr>
              <w:t xml:space="preserve">pasirašytos laisvos formos </w:t>
            </w:r>
            <w:r w:rsidRPr="00AC3BBE">
              <w:rPr>
                <w:rFonts w:eastAsia="Calibri"/>
                <w:bdr w:val="nil"/>
                <w:lang w:eastAsia="en-US"/>
              </w:rPr>
              <w:t xml:space="preserve">sutikimas </w:t>
            </w:r>
            <w:r w:rsidRPr="00AC3BBE">
              <w:rPr>
                <w:rFonts w:eastAsia="Arial Unicode MS"/>
                <w:bdr w:val="nil"/>
                <w:lang w:eastAsia="en-US"/>
              </w:rPr>
              <w:t xml:space="preserve">atlikti sutartyje nurodytas paslaugas, jei jis nėra tiekėjo ar subtiekėjo darbuotojas, ir </w:t>
            </w:r>
            <w:r w:rsidRPr="00AC3BBE">
              <w:rPr>
                <w:rFonts w:eastAsia="Calibri"/>
                <w:bdr w:val="nil"/>
                <w:lang w:eastAsia="en-US"/>
              </w:rPr>
              <w:t>tiekėjo ar subtiekėjo patvirtinimas</w:t>
            </w:r>
            <w:r w:rsidRPr="00AC3BBE">
              <w:rPr>
                <w:rFonts w:eastAsia="Calibri"/>
                <w:b/>
                <w:bCs/>
                <w:bdr w:val="nil"/>
                <w:lang w:eastAsia="en-US"/>
              </w:rPr>
              <w:t xml:space="preserve"> </w:t>
            </w:r>
            <w:r w:rsidRPr="00AC3BBE">
              <w:rPr>
                <w:rFonts w:eastAsia="Calibri"/>
                <w:bdr w:val="nil"/>
                <w:lang w:eastAsia="en-US"/>
              </w:rPr>
              <w:t>(ketinimų protokolas ar kt.),</w:t>
            </w:r>
            <w:r w:rsidRPr="00AC3BBE">
              <w:rPr>
                <w:rFonts w:eastAsia="Calibri"/>
                <w:b/>
                <w:bCs/>
                <w:bdr w:val="nil"/>
                <w:lang w:eastAsia="en-US"/>
              </w:rPr>
              <w:t xml:space="preserve"> </w:t>
            </w:r>
            <w:r w:rsidRPr="00AC3BBE">
              <w:rPr>
                <w:rFonts w:eastAsia="Calibri"/>
                <w:bdr w:val="nil"/>
                <w:lang w:eastAsia="en-US"/>
              </w:rPr>
              <w:t>kad laimėjęs konkursą, įdarbins šį kvazisubtiekėją.</w:t>
            </w:r>
          </w:p>
          <w:p w14:paraId="4F875938" w14:textId="6AE9E190" w:rsidR="008F2B67" w:rsidRPr="00AC3BBE" w:rsidRDefault="000A63D1" w:rsidP="00B21D0D">
            <w:pPr>
              <w:pStyle w:val="paragraph"/>
              <w:spacing w:before="120" w:beforeAutospacing="0" w:after="120" w:afterAutospacing="0"/>
              <w:jc w:val="both"/>
              <w:textAlignment w:val="baseline"/>
              <w:rPr>
                <w:b/>
                <w:bCs/>
              </w:rPr>
            </w:pPr>
            <w:r w:rsidRPr="00AC3BBE">
              <w:rPr>
                <w:rFonts w:eastAsia="Calibri"/>
                <w:i/>
              </w:rPr>
              <w:t>CVP IS priemonėmis pateikiamos skaitmeninės dokumentų kopijos</w:t>
            </w:r>
          </w:p>
        </w:tc>
      </w:tr>
    </w:tbl>
    <w:p w14:paraId="2776D3CA" w14:textId="77777777" w:rsidR="00B65595" w:rsidRDefault="00B65595" w:rsidP="006C26D5">
      <w:pPr>
        <w:jc w:val="left"/>
        <w:rPr>
          <w:rFonts w:cs="Arial Unicode MS"/>
          <w:b/>
          <w:bCs/>
          <w:caps/>
          <w:color w:val="444444"/>
          <w:spacing w:val="3"/>
          <w:u w:color="444444"/>
          <w:lang w:eastAsia="en-GB"/>
          <w14:textOutline w14:w="12700" w14:cap="flat" w14:cmpd="sng" w14:algn="ctr">
            <w14:noFill/>
            <w14:prstDash w14:val="solid"/>
            <w14:miter w14:lim="400000"/>
          </w14:textOutline>
        </w:rPr>
      </w:pPr>
    </w:p>
    <w:p w14:paraId="17C498B0" w14:textId="198EFACA" w:rsidR="00C40DA8" w:rsidRPr="006C26D5" w:rsidRDefault="00090241" w:rsidP="006C26D5">
      <w:pPr>
        <w:jc w:val="left"/>
        <w:rPr>
          <w:rFonts w:cs="Arial Unicode MS"/>
          <w:b/>
          <w:bCs/>
          <w:caps/>
          <w:color w:val="444444"/>
          <w:spacing w:val="3"/>
          <w:u w:color="444444"/>
          <w:lang w:eastAsia="en-GB"/>
          <w14:textOutline w14:w="12700" w14:cap="flat" w14:cmpd="sng" w14:algn="ctr">
            <w14:noFill/>
            <w14:prstDash w14:val="solid"/>
            <w14:miter w14:lim="400000"/>
          </w14:textOutline>
        </w:rPr>
      </w:pPr>
      <w:r>
        <w:rPr>
          <w:rFonts w:cs="Arial Unicode MS"/>
          <w:b/>
          <w:bCs/>
          <w:caps/>
          <w:noProof/>
          <w:color w:val="444444"/>
          <w:spacing w:val="3"/>
          <w:u w:color="444444"/>
          <w:lang w:eastAsia="en-GB"/>
        </w:rPr>
        <mc:AlternateContent>
          <mc:Choice Requires="wps">
            <w:drawing>
              <wp:anchor distT="0" distB="0" distL="114300" distR="114300" simplePos="0" relativeHeight="251659264" behindDoc="0" locked="0" layoutInCell="1" allowOverlap="1" wp14:anchorId="1D37D7AC" wp14:editId="5EDC9C4E">
                <wp:simplePos x="0" y="0"/>
                <wp:positionH relativeFrom="column">
                  <wp:posOffset>1357860</wp:posOffset>
                </wp:positionH>
                <wp:positionV relativeFrom="paragraph">
                  <wp:posOffset>910994</wp:posOffset>
                </wp:positionV>
                <wp:extent cx="3304309" cy="0"/>
                <wp:effectExtent l="0" t="0" r="0" b="0"/>
                <wp:wrapNone/>
                <wp:docPr id="832490150" name="Tiesioji jungtis 1"/>
                <wp:cNvGraphicFramePr/>
                <a:graphic xmlns:a="http://schemas.openxmlformats.org/drawingml/2006/main">
                  <a:graphicData uri="http://schemas.microsoft.com/office/word/2010/wordprocessingShape">
                    <wps:wsp>
                      <wps:cNvCnPr/>
                      <wps:spPr>
                        <a:xfrm>
                          <a:off x="0" y="0"/>
                          <a:ext cx="3304309"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CA120F9" id="Tiesioji jungtis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06.9pt,71.75pt" to="367.1pt,7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" strokecolor="black [3040]"/>
            </w:pict>
          </mc:Fallback>
        </mc:AlternateContent>
      </w:r>
    </w:p>
    <w:sectPr w:rsidR="00C40DA8" w:rsidRPr="006C26D5" w:rsidSect="00937025">
      <w:footerReference w:type="default" r:id="rId7"/>
      <w:pgSz w:w="11900" w:h="16840"/>
      <w:pgMar w:top="709" w:right="1134" w:bottom="568" w:left="1418" w:header="720"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6125C5" w14:textId="77777777" w:rsidR="00D739DA" w:rsidRDefault="00D739DA" w:rsidP="00992543">
      <w:r>
        <w:separator/>
      </w:r>
    </w:p>
  </w:endnote>
  <w:endnote w:type="continuationSeparator" w:id="0">
    <w:p w14:paraId="493E507C" w14:textId="77777777" w:rsidR="00D739DA" w:rsidRDefault="00D739DA" w:rsidP="00992543">
      <w:r>
        <w:continuationSeparator/>
      </w:r>
    </w:p>
  </w:endnote>
  <w:endnote w:type="continuationNotice" w:id="1">
    <w:p w14:paraId="54FE6436" w14:textId="77777777" w:rsidR="00D739DA" w:rsidRDefault="00D739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charset w:val="00"/>
    <w:family w:val="auto"/>
    <w:pitch w:val="variable"/>
    <w:sig w:usb0="A00002FF" w:usb1="5000205B" w:usb2="00000002" w:usb3="00000000" w:csb0="00000007"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0C93F0BF" w:rsidR="00805393" w:rsidRDefault="00092C15"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0592D" w14:textId="77777777" w:rsidR="00D739DA" w:rsidRDefault="00D739DA" w:rsidP="00992543">
      <w:r>
        <w:separator/>
      </w:r>
    </w:p>
  </w:footnote>
  <w:footnote w:type="continuationSeparator" w:id="0">
    <w:p w14:paraId="2C3633DA" w14:textId="77777777" w:rsidR="00D739DA" w:rsidRDefault="00D739DA" w:rsidP="00992543">
      <w:r>
        <w:continuationSeparator/>
      </w:r>
    </w:p>
  </w:footnote>
  <w:footnote w:type="continuationNotice" w:id="1">
    <w:p w14:paraId="7F715624" w14:textId="77777777" w:rsidR="00D739DA" w:rsidRDefault="00D739D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0700C"/>
    <w:multiLevelType w:val="hybridMultilevel"/>
    <w:tmpl w:val="7B2E19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AAF1C19"/>
    <w:multiLevelType w:val="hybridMultilevel"/>
    <w:tmpl w:val="BEBCEB1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D9412DC"/>
    <w:multiLevelType w:val="hybridMultilevel"/>
    <w:tmpl w:val="6C906F28"/>
    <w:lvl w:ilvl="0" w:tplc="FFFFFFFF">
      <w:start w:val="1"/>
      <w:numFmt w:val="lowerLetter"/>
      <w:lvlText w:val="%1)"/>
      <w:lvlJc w:val="left"/>
      <w:pPr>
        <w:ind w:left="720" w:hanging="360"/>
      </w:pPr>
      <w:rPr>
        <w:rFonts w:hint="default"/>
        <w:b/>
        <w:bCs/>
        <w:i w:val="0"/>
        <w:iCs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7C51DA2"/>
    <w:multiLevelType w:val="hybridMultilevel"/>
    <w:tmpl w:val="23AAADDA"/>
    <w:lvl w:ilvl="0" w:tplc="FFFFFFFF">
      <w:start w:val="1"/>
      <w:numFmt w:val="low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53E05E2"/>
    <w:multiLevelType w:val="hybridMultilevel"/>
    <w:tmpl w:val="6C906F28"/>
    <w:lvl w:ilvl="0" w:tplc="FFFFFFFF">
      <w:start w:val="1"/>
      <w:numFmt w:val="lowerLetter"/>
      <w:lvlText w:val="%1)"/>
      <w:lvlJc w:val="left"/>
      <w:pPr>
        <w:ind w:left="720" w:hanging="360"/>
      </w:pPr>
      <w:rPr>
        <w:rFonts w:hint="default"/>
        <w:b/>
        <w:bCs/>
        <w:i w:val="0"/>
        <w:iCs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B7A2066"/>
    <w:multiLevelType w:val="hybridMultilevel"/>
    <w:tmpl w:val="23AAADDA"/>
    <w:lvl w:ilvl="0" w:tplc="FFFFFFFF">
      <w:start w:val="1"/>
      <w:numFmt w:val="low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1E148FD"/>
    <w:multiLevelType w:val="hybridMultilevel"/>
    <w:tmpl w:val="BEBCEB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4DA45DD"/>
    <w:multiLevelType w:val="hybridMultilevel"/>
    <w:tmpl w:val="D598DFA2"/>
    <w:lvl w:ilvl="0" w:tplc="DA5E06C2">
      <w:start w:val="1"/>
      <w:numFmt w:val="lowerLetter"/>
      <w:lvlText w:val="%1)"/>
      <w:lvlJc w:val="left"/>
      <w:pPr>
        <w:ind w:left="720" w:hanging="360"/>
      </w:pPr>
      <w:rPr>
        <w:i w:val="0"/>
        <w:i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C861D2A"/>
    <w:multiLevelType w:val="hybridMultilevel"/>
    <w:tmpl w:val="99549BBE"/>
    <w:lvl w:ilvl="0" w:tplc="FFFFFFFF">
      <w:start w:val="1"/>
      <w:numFmt w:val="lowerLetter"/>
      <w:lvlText w:val="%1)"/>
      <w:lvlJc w:val="left"/>
      <w:pPr>
        <w:ind w:left="720" w:hanging="360"/>
      </w:pPr>
      <w:rPr>
        <w:rFonts w:hint="default"/>
        <w:b/>
        <w:bCs/>
        <w:i w:val="0"/>
        <w:iCs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2894E69"/>
    <w:multiLevelType w:val="hybridMultilevel"/>
    <w:tmpl w:val="BEBCEB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5E06E61"/>
    <w:multiLevelType w:val="hybridMultilevel"/>
    <w:tmpl w:val="F962A9C2"/>
    <w:lvl w:ilvl="0" w:tplc="04270001">
      <w:start w:val="1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325029F"/>
    <w:multiLevelType w:val="hybridMultilevel"/>
    <w:tmpl w:val="6C906F28"/>
    <w:lvl w:ilvl="0" w:tplc="FFFFFFFF">
      <w:start w:val="1"/>
      <w:numFmt w:val="lowerLetter"/>
      <w:lvlText w:val="%1)"/>
      <w:lvlJc w:val="left"/>
      <w:pPr>
        <w:ind w:left="720" w:hanging="360"/>
      </w:pPr>
      <w:rPr>
        <w:rFonts w:hint="default"/>
        <w:b/>
        <w:bCs/>
        <w:i w:val="0"/>
        <w:iCs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AB349C6"/>
    <w:multiLevelType w:val="hybridMultilevel"/>
    <w:tmpl w:val="E8721BF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5AD61B70"/>
    <w:multiLevelType w:val="hybridMultilevel"/>
    <w:tmpl w:val="E610B8B4"/>
    <w:lvl w:ilvl="0" w:tplc="6C50D706">
      <w:start w:val="1"/>
      <w:numFmt w:val="lowerLetter"/>
      <w:lvlText w:val="%1)"/>
      <w:lvlJc w:val="left"/>
      <w:pPr>
        <w:ind w:left="720" w:hanging="360"/>
      </w:pPr>
      <w:rPr>
        <w:rFonts w:hint="default"/>
        <w:b/>
        <w:bCs/>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7323C9C"/>
    <w:multiLevelType w:val="multilevel"/>
    <w:tmpl w:val="2AF6A6CE"/>
    <w:lvl w:ilvl="0">
      <w:start w:val="11"/>
      <w:numFmt w:val="decimal"/>
      <w:lvlText w:val="%1."/>
      <w:lvlJc w:val="left"/>
      <w:pPr>
        <w:ind w:left="660" w:hanging="660"/>
      </w:pPr>
      <w:rPr>
        <w:rFonts w:eastAsiaTheme="minorHAnsi" w:cstheme="minorHAnsi" w:hint="default"/>
      </w:rPr>
    </w:lvl>
    <w:lvl w:ilvl="1">
      <w:start w:val="2"/>
      <w:numFmt w:val="decimal"/>
      <w:lvlText w:val="%1.%2."/>
      <w:lvlJc w:val="left"/>
      <w:pPr>
        <w:ind w:left="1228" w:hanging="660"/>
      </w:pPr>
      <w:rPr>
        <w:rFonts w:eastAsiaTheme="minorHAnsi" w:cstheme="minorHAnsi" w:hint="default"/>
        <w:b w:val="0"/>
        <w:bCs w:val="0"/>
        <w:color w:val="auto"/>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15"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780953186">
    <w:abstractNumId w:val="15"/>
  </w:num>
  <w:num w:numId="2" w16cid:durableId="134764966">
    <w:abstractNumId w:val="0"/>
  </w:num>
  <w:num w:numId="3" w16cid:durableId="328992297">
    <w:abstractNumId w:val="14"/>
  </w:num>
  <w:num w:numId="4" w16cid:durableId="199822336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1994410">
    <w:abstractNumId w:val="12"/>
  </w:num>
  <w:num w:numId="6" w16cid:durableId="123162010">
    <w:abstractNumId w:val="1"/>
  </w:num>
  <w:num w:numId="7" w16cid:durableId="863984061">
    <w:abstractNumId w:val="13"/>
  </w:num>
  <w:num w:numId="8" w16cid:durableId="272636147">
    <w:abstractNumId w:val="5"/>
  </w:num>
  <w:num w:numId="9" w16cid:durableId="18625699">
    <w:abstractNumId w:val="3"/>
  </w:num>
  <w:num w:numId="10" w16cid:durableId="2083326815">
    <w:abstractNumId w:val="8"/>
  </w:num>
  <w:num w:numId="11" w16cid:durableId="1308780052">
    <w:abstractNumId w:val="4"/>
  </w:num>
  <w:num w:numId="12" w16cid:durableId="832065311">
    <w:abstractNumId w:val="11"/>
  </w:num>
  <w:num w:numId="13" w16cid:durableId="1058240015">
    <w:abstractNumId w:val="2"/>
  </w:num>
  <w:num w:numId="14" w16cid:durableId="591159869">
    <w:abstractNumId w:val="10"/>
  </w:num>
  <w:num w:numId="15" w16cid:durableId="1231964038">
    <w:abstractNumId w:val="6"/>
  </w:num>
  <w:num w:numId="16" w16cid:durableId="168620774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44A0"/>
    <w:rsid w:val="00014C41"/>
    <w:rsid w:val="00036277"/>
    <w:rsid w:val="00036314"/>
    <w:rsid w:val="000445B2"/>
    <w:rsid w:val="00047395"/>
    <w:rsid w:val="000513A8"/>
    <w:rsid w:val="00051663"/>
    <w:rsid w:val="00051730"/>
    <w:rsid w:val="00057A1D"/>
    <w:rsid w:val="0006194A"/>
    <w:rsid w:val="00073554"/>
    <w:rsid w:val="00073BF2"/>
    <w:rsid w:val="00074879"/>
    <w:rsid w:val="00081828"/>
    <w:rsid w:val="0008474E"/>
    <w:rsid w:val="00084934"/>
    <w:rsid w:val="00090241"/>
    <w:rsid w:val="00092BF4"/>
    <w:rsid w:val="00092C15"/>
    <w:rsid w:val="00093298"/>
    <w:rsid w:val="0009563B"/>
    <w:rsid w:val="00096318"/>
    <w:rsid w:val="000A13F1"/>
    <w:rsid w:val="000A61C4"/>
    <w:rsid w:val="000A63D1"/>
    <w:rsid w:val="000B0959"/>
    <w:rsid w:val="000B24F5"/>
    <w:rsid w:val="000B41CD"/>
    <w:rsid w:val="000B46B5"/>
    <w:rsid w:val="000B58AD"/>
    <w:rsid w:val="000B7F26"/>
    <w:rsid w:val="000C2B4D"/>
    <w:rsid w:val="000C79A0"/>
    <w:rsid w:val="000D2AC3"/>
    <w:rsid w:val="000D3032"/>
    <w:rsid w:val="000D4C96"/>
    <w:rsid w:val="000D6BEA"/>
    <w:rsid w:val="000E03BA"/>
    <w:rsid w:val="000E1B64"/>
    <w:rsid w:val="000E7330"/>
    <w:rsid w:val="000F634B"/>
    <w:rsid w:val="001007CE"/>
    <w:rsid w:val="0010193F"/>
    <w:rsid w:val="00125568"/>
    <w:rsid w:val="00125AB0"/>
    <w:rsid w:val="00127696"/>
    <w:rsid w:val="001310D3"/>
    <w:rsid w:val="001337C6"/>
    <w:rsid w:val="001375A7"/>
    <w:rsid w:val="001428B7"/>
    <w:rsid w:val="00143B0D"/>
    <w:rsid w:val="00143C06"/>
    <w:rsid w:val="001443A3"/>
    <w:rsid w:val="00145C0A"/>
    <w:rsid w:val="00151570"/>
    <w:rsid w:val="00154EAD"/>
    <w:rsid w:val="00164AF0"/>
    <w:rsid w:val="001701C1"/>
    <w:rsid w:val="001819B7"/>
    <w:rsid w:val="00185353"/>
    <w:rsid w:val="00191BE6"/>
    <w:rsid w:val="001929A2"/>
    <w:rsid w:val="00193440"/>
    <w:rsid w:val="00194921"/>
    <w:rsid w:val="00195E62"/>
    <w:rsid w:val="001A071A"/>
    <w:rsid w:val="001A0A0B"/>
    <w:rsid w:val="001A67BF"/>
    <w:rsid w:val="001B3022"/>
    <w:rsid w:val="001B6005"/>
    <w:rsid w:val="001B614D"/>
    <w:rsid w:val="001B78A0"/>
    <w:rsid w:val="001C43B0"/>
    <w:rsid w:val="001D0379"/>
    <w:rsid w:val="001D29A6"/>
    <w:rsid w:val="001D34E7"/>
    <w:rsid w:val="001E5385"/>
    <w:rsid w:val="001E7EA9"/>
    <w:rsid w:val="001F2609"/>
    <w:rsid w:val="001F30FC"/>
    <w:rsid w:val="001F6880"/>
    <w:rsid w:val="00207E8C"/>
    <w:rsid w:val="002174E0"/>
    <w:rsid w:val="0022525D"/>
    <w:rsid w:val="00232799"/>
    <w:rsid w:val="00242345"/>
    <w:rsid w:val="00242449"/>
    <w:rsid w:val="00244783"/>
    <w:rsid w:val="002457CC"/>
    <w:rsid w:val="002470CC"/>
    <w:rsid w:val="002538F1"/>
    <w:rsid w:val="00255FC9"/>
    <w:rsid w:val="002560CC"/>
    <w:rsid w:val="002628FD"/>
    <w:rsid w:val="00263348"/>
    <w:rsid w:val="00263945"/>
    <w:rsid w:val="00267E64"/>
    <w:rsid w:val="0027024E"/>
    <w:rsid w:val="00272AAA"/>
    <w:rsid w:val="00273732"/>
    <w:rsid w:val="002775EE"/>
    <w:rsid w:val="00277EEC"/>
    <w:rsid w:val="00280A92"/>
    <w:rsid w:val="00286728"/>
    <w:rsid w:val="00295E68"/>
    <w:rsid w:val="0029628A"/>
    <w:rsid w:val="00297477"/>
    <w:rsid w:val="002A11E9"/>
    <w:rsid w:val="002A1230"/>
    <w:rsid w:val="002A1748"/>
    <w:rsid w:val="002A1D36"/>
    <w:rsid w:val="002A25DE"/>
    <w:rsid w:val="002B1E66"/>
    <w:rsid w:val="002B583C"/>
    <w:rsid w:val="002C339F"/>
    <w:rsid w:val="002C4D52"/>
    <w:rsid w:val="002D24B7"/>
    <w:rsid w:val="002D2A56"/>
    <w:rsid w:val="002D7D46"/>
    <w:rsid w:val="002E05F3"/>
    <w:rsid w:val="002E3FA7"/>
    <w:rsid w:val="002E7661"/>
    <w:rsid w:val="002F2A77"/>
    <w:rsid w:val="002F53AD"/>
    <w:rsid w:val="002F7369"/>
    <w:rsid w:val="00300BDA"/>
    <w:rsid w:val="00302AB3"/>
    <w:rsid w:val="00306C0F"/>
    <w:rsid w:val="00306CC8"/>
    <w:rsid w:val="0031630A"/>
    <w:rsid w:val="003171EC"/>
    <w:rsid w:val="00323B20"/>
    <w:rsid w:val="00325BD8"/>
    <w:rsid w:val="0032617A"/>
    <w:rsid w:val="003275CA"/>
    <w:rsid w:val="003304F9"/>
    <w:rsid w:val="00330F1B"/>
    <w:rsid w:val="00332D4B"/>
    <w:rsid w:val="0033375A"/>
    <w:rsid w:val="00333E72"/>
    <w:rsid w:val="003373AD"/>
    <w:rsid w:val="00345807"/>
    <w:rsid w:val="00347D32"/>
    <w:rsid w:val="003563AD"/>
    <w:rsid w:val="00366133"/>
    <w:rsid w:val="00374B8A"/>
    <w:rsid w:val="00377A66"/>
    <w:rsid w:val="003813FD"/>
    <w:rsid w:val="00381F67"/>
    <w:rsid w:val="003829EA"/>
    <w:rsid w:val="003840DB"/>
    <w:rsid w:val="003848AE"/>
    <w:rsid w:val="00387463"/>
    <w:rsid w:val="00390E93"/>
    <w:rsid w:val="0039221A"/>
    <w:rsid w:val="003936CA"/>
    <w:rsid w:val="00397FB1"/>
    <w:rsid w:val="003A75B9"/>
    <w:rsid w:val="003B3917"/>
    <w:rsid w:val="003B3A43"/>
    <w:rsid w:val="003B5A86"/>
    <w:rsid w:val="003B73FE"/>
    <w:rsid w:val="003C3DFB"/>
    <w:rsid w:val="003D0BFF"/>
    <w:rsid w:val="003D2219"/>
    <w:rsid w:val="003E45ED"/>
    <w:rsid w:val="003F77EB"/>
    <w:rsid w:val="00400771"/>
    <w:rsid w:val="004007E0"/>
    <w:rsid w:val="004022FB"/>
    <w:rsid w:val="00407BD5"/>
    <w:rsid w:val="00417AE9"/>
    <w:rsid w:val="00426865"/>
    <w:rsid w:val="00434F0A"/>
    <w:rsid w:val="00435CFB"/>
    <w:rsid w:val="00436708"/>
    <w:rsid w:val="004400CE"/>
    <w:rsid w:val="00440898"/>
    <w:rsid w:val="00447AA9"/>
    <w:rsid w:val="00447B75"/>
    <w:rsid w:val="00452259"/>
    <w:rsid w:val="00452643"/>
    <w:rsid w:val="0045438C"/>
    <w:rsid w:val="0045445E"/>
    <w:rsid w:val="004609F2"/>
    <w:rsid w:val="00464F52"/>
    <w:rsid w:val="00466B87"/>
    <w:rsid w:val="00471163"/>
    <w:rsid w:val="004717AC"/>
    <w:rsid w:val="004757D6"/>
    <w:rsid w:val="004762F5"/>
    <w:rsid w:val="0048021C"/>
    <w:rsid w:val="00482A5C"/>
    <w:rsid w:val="00484614"/>
    <w:rsid w:val="00485827"/>
    <w:rsid w:val="00485956"/>
    <w:rsid w:val="0048718B"/>
    <w:rsid w:val="00487737"/>
    <w:rsid w:val="00493BD3"/>
    <w:rsid w:val="00494714"/>
    <w:rsid w:val="00496B62"/>
    <w:rsid w:val="00497035"/>
    <w:rsid w:val="004A0987"/>
    <w:rsid w:val="004A1566"/>
    <w:rsid w:val="004A3F62"/>
    <w:rsid w:val="004A51A0"/>
    <w:rsid w:val="004A61B7"/>
    <w:rsid w:val="004A69BE"/>
    <w:rsid w:val="004B19D8"/>
    <w:rsid w:val="004B4664"/>
    <w:rsid w:val="004C2120"/>
    <w:rsid w:val="004C668F"/>
    <w:rsid w:val="004D551B"/>
    <w:rsid w:val="004E1383"/>
    <w:rsid w:val="004F0975"/>
    <w:rsid w:val="004F1065"/>
    <w:rsid w:val="004F2854"/>
    <w:rsid w:val="004F411C"/>
    <w:rsid w:val="004F6C18"/>
    <w:rsid w:val="005022BD"/>
    <w:rsid w:val="00502793"/>
    <w:rsid w:val="00503D75"/>
    <w:rsid w:val="005044F2"/>
    <w:rsid w:val="00504DC3"/>
    <w:rsid w:val="005063CB"/>
    <w:rsid w:val="00507E28"/>
    <w:rsid w:val="00514046"/>
    <w:rsid w:val="00515C08"/>
    <w:rsid w:val="005361DA"/>
    <w:rsid w:val="00553254"/>
    <w:rsid w:val="00553B2C"/>
    <w:rsid w:val="00557CF9"/>
    <w:rsid w:val="00567307"/>
    <w:rsid w:val="005705FB"/>
    <w:rsid w:val="0057083E"/>
    <w:rsid w:val="0057205E"/>
    <w:rsid w:val="0057454D"/>
    <w:rsid w:val="005749FE"/>
    <w:rsid w:val="00580DB5"/>
    <w:rsid w:val="00582D47"/>
    <w:rsid w:val="0058424F"/>
    <w:rsid w:val="00585DBD"/>
    <w:rsid w:val="00586272"/>
    <w:rsid w:val="005874D2"/>
    <w:rsid w:val="00587DDB"/>
    <w:rsid w:val="005919DE"/>
    <w:rsid w:val="00597A3E"/>
    <w:rsid w:val="005A5F1B"/>
    <w:rsid w:val="005B2995"/>
    <w:rsid w:val="005B4EA7"/>
    <w:rsid w:val="005B536A"/>
    <w:rsid w:val="005C274A"/>
    <w:rsid w:val="005C4C18"/>
    <w:rsid w:val="005C5EF9"/>
    <w:rsid w:val="005C6BB5"/>
    <w:rsid w:val="005D2C1D"/>
    <w:rsid w:val="005D3A54"/>
    <w:rsid w:val="005D4E88"/>
    <w:rsid w:val="005D725F"/>
    <w:rsid w:val="005E2575"/>
    <w:rsid w:val="005E39B3"/>
    <w:rsid w:val="005E4C58"/>
    <w:rsid w:val="005F349D"/>
    <w:rsid w:val="005F4213"/>
    <w:rsid w:val="005F75BD"/>
    <w:rsid w:val="00600427"/>
    <w:rsid w:val="00602D74"/>
    <w:rsid w:val="00605E4D"/>
    <w:rsid w:val="0062016C"/>
    <w:rsid w:val="00620398"/>
    <w:rsid w:val="006214E6"/>
    <w:rsid w:val="006228C9"/>
    <w:rsid w:val="00625BFE"/>
    <w:rsid w:val="0062765C"/>
    <w:rsid w:val="006519D0"/>
    <w:rsid w:val="00663B17"/>
    <w:rsid w:val="00670C15"/>
    <w:rsid w:val="00670C4B"/>
    <w:rsid w:val="0067263A"/>
    <w:rsid w:val="00682AF4"/>
    <w:rsid w:val="00684216"/>
    <w:rsid w:val="00690EA8"/>
    <w:rsid w:val="006970CD"/>
    <w:rsid w:val="006A274B"/>
    <w:rsid w:val="006A5295"/>
    <w:rsid w:val="006A52BF"/>
    <w:rsid w:val="006A6BD4"/>
    <w:rsid w:val="006A75F2"/>
    <w:rsid w:val="006B4C2B"/>
    <w:rsid w:val="006B621E"/>
    <w:rsid w:val="006B7B66"/>
    <w:rsid w:val="006C1BF4"/>
    <w:rsid w:val="006C26D5"/>
    <w:rsid w:val="006C50C5"/>
    <w:rsid w:val="006C77CA"/>
    <w:rsid w:val="006D31A4"/>
    <w:rsid w:val="006D359C"/>
    <w:rsid w:val="006E0399"/>
    <w:rsid w:val="006E2719"/>
    <w:rsid w:val="006E3B54"/>
    <w:rsid w:val="006E5CB8"/>
    <w:rsid w:val="006F1AFE"/>
    <w:rsid w:val="00700B8D"/>
    <w:rsid w:val="007061F6"/>
    <w:rsid w:val="00710BB0"/>
    <w:rsid w:val="00714329"/>
    <w:rsid w:val="0072611D"/>
    <w:rsid w:val="00726270"/>
    <w:rsid w:val="00731F1F"/>
    <w:rsid w:val="00741D36"/>
    <w:rsid w:val="00742AC7"/>
    <w:rsid w:val="00754885"/>
    <w:rsid w:val="00761E22"/>
    <w:rsid w:val="007628C6"/>
    <w:rsid w:val="00774E03"/>
    <w:rsid w:val="00775E47"/>
    <w:rsid w:val="00776EF1"/>
    <w:rsid w:val="0078302C"/>
    <w:rsid w:val="00785A16"/>
    <w:rsid w:val="0079199D"/>
    <w:rsid w:val="00796FC0"/>
    <w:rsid w:val="007A051E"/>
    <w:rsid w:val="007A2C5F"/>
    <w:rsid w:val="007A66FE"/>
    <w:rsid w:val="007B73D2"/>
    <w:rsid w:val="007B7480"/>
    <w:rsid w:val="007C001B"/>
    <w:rsid w:val="007C16DF"/>
    <w:rsid w:val="007C41D2"/>
    <w:rsid w:val="007C76BD"/>
    <w:rsid w:val="007C7B58"/>
    <w:rsid w:val="007D25FA"/>
    <w:rsid w:val="007D3F84"/>
    <w:rsid w:val="007D47DB"/>
    <w:rsid w:val="007D619A"/>
    <w:rsid w:val="007D6577"/>
    <w:rsid w:val="007D7756"/>
    <w:rsid w:val="007E7679"/>
    <w:rsid w:val="007F1A9A"/>
    <w:rsid w:val="007F46C2"/>
    <w:rsid w:val="007F536A"/>
    <w:rsid w:val="007F5ACB"/>
    <w:rsid w:val="007F72F3"/>
    <w:rsid w:val="00803FAF"/>
    <w:rsid w:val="00805393"/>
    <w:rsid w:val="00811D4C"/>
    <w:rsid w:val="00814FFD"/>
    <w:rsid w:val="00815D19"/>
    <w:rsid w:val="0082112A"/>
    <w:rsid w:val="00821B63"/>
    <w:rsid w:val="00831B30"/>
    <w:rsid w:val="00834540"/>
    <w:rsid w:val="00834684"/>
    <w:rsid w:val="00836DED"/>
    <w:rsid w:val="0083707B"/>
    <w:rsid w:val="00837449"/>
    <w:rsid w:val="008407FD"/>
    <w:rsid w:val="00845472"/>
    <w:rsid w:val="008457F2"/>
    <w:rsid w:val="00851BA0"/>
    <w:rsid w:val="00857222"/>
    <w:rsid w:val="00857B81"/>
    <w:rsid w:val="00860DD0"/>
    <w:rsid w:val="008633CE"/>
    <w:rsid w:val="0086792B"/>
    <w:rsid w:val="00873CDC"/>
    <w:rsid w:val="00874BA2"/>
    <w:rsid w:val="00885BFE"/>
    <w:rsid w:val="00892D24"/>
    <w:rsid w:val="008964BC"/>
    <w:rsid w:val="008B2FB1"/>
    <w:rsid w:val="008C0932"/>
    <w:rsid w:val="008C0AA1"/>
    <w:rsid w:val="008C11A0"/>
    <w:rsid w:val="008C5299"/>
    <w:rsid w:val="008C64F3"/>
    <w:rsid w:val="008D2FA7"/>
    <w:rsid w:val="008E5D78"/>
    <w:rsid w:val="008F0998"/>
    <w:rsid w:val="008F2264"/>
    <w:rsid w:val="008F2B67"/>
    <w:rsid w:val="008F5D16"/>
    <w:rsid w:val="008F6BCD"/>
    <w:rsid w:val="008F7F26"/>
    <w:rsid w:val="00904DC9"/>
    <w:rsid w:val="009118A6"/>
    <w:rsid w:val="0091373A"/>
    <w:rsid w:val="009150CE"/>
    <w:rsid w:val="00920983"/>
    <w:rsid w:val="0092144D"/>
    <w:rsid w:val="0092289C"/>
    <w:rsid w:val="00927667"/>
    <w:rsid w:val="00930A7A"/>
    <w:rsid w:val="009321BC"/>
    <w:rsid w:val="0093362C"/>
    <w:rsid w:val="00934DF7"/>
    <w:rsid w:val="0093686F"/>
    <w:rsid w:val="00937025"/>
    <w:rsid w:val="00940951"/>
    <w:rsid w:val="00942FBB"/>
    <w:rsid w:val="0094609A"/>
    <w:rsid w:val="00952AC1"/>
    <w:rsid w:val="00953438"/>
    <w:rsid w:val="009559C4"/>
    <w:rsid w:val="0095749C"/>
    <w:rsid w:val="00964262"/>
    <w:rsid w:val="00966D80"/>
    <w:rsid w:val="00975BA7"/>
    <w:rsid w:val="00982342"/>
    <w:rsid w:val="0098584D"/>
    <w:rsid w:val="0099191E"/>
    <w:rsid w:val="00992543"/>
    <w:rsid w:val="009A2F9A"/>
    <w:rsid w:val="009A698C"/>
    <w:rsid w:val="009A78E7"/>
    <w:rsid w:val="009B1DA2"/>
    <w:rsid w:val="009B5142"/>
    <w:rsid w:val="009B5A18"/>
    <w:rsid w:val="009C08A6"/>
    <w:rsid w:val="009C344C"/>
    <w:rsid w:val="009C36EC"/>
    <w:rsid w:val="009D2E4C"/>
    <w:rsid w:val="009D3D0C"/>
    <w:rsid w:val="009E1237"/>
    <w:rsid w:val="009E1C94"/>
    <w:rsid w:val="009E240D"/>
    <w:rsid w:val="009E2B98"/>
    <w:rsid w:val="009E37D6"/>
    <w:rsid w:val="009E57C7"/>
    <w:rsid w:val="009F0C78"/>
    <w:rsid w:val="009F1325"/>
    <w:rsid w:val="009F1C5C"/>
    <w:rsid w:val="009F4E9E"/>
    <w:rsid w:val="00A015DB"/>
    <w:rsid w:val="00A0322D"/>
    <w:rsid w:val="00A10EAF"/>
    <w:rsid w:val="00A16357"/>
    <w:rsid w:val="00A20521"/>
    <w:rsid w:val="00A24D9F"/>
    <w:rsid w:val="00A270F2"/>
    <w:rsid w:val="00A31A93"/>
    <w:rsid w:val="00A324BA"/>
    <w:rsid w:val="00A3309E"/>
    <w:rsid w:val="00A35AF2"/>
    <w:rsid w:val="00A363AD"/>
    <w:rsid w:val="00A3798A"/>
    <w:rsid w:val="00A4489C"/>
    <w:rsid w:val="00A4574F"/>
    <w:rsid w:val="00A47888"/>
    <w:rsid w:val="00A51431"/>
    <w:rsid w:val="00A5233F"/>
    <w:rsid w:val="00A537AB"/>
    <w:rsid w:val="00A565B8"/>
    <w:rsid w:val="00A57AD6"/>
    <w:rsid w:val="00A606AD"/>
    <w:rsid w:val="00A619BE"/>
    <w:rsid w:val="00A61CC3"/>
    <w:rsid w:val="00A65BCB"/>
    <w:rsid w:val="00A67B44"/>
    <w:rsid w:val="00A741EF"/>
    <w:rsid w:val="00A7676D"/>
    <w:rsid w:val="00A82A9E"/>
    <w:rsid w:val="00A85726"/>
    <w:rsid w:val="00A8752D"/>
    <w:rsid w:val="00A87897"/>
    <w:rsid w:val="00A87AF7"/>
    <w:rsid w:val="00A90D64"/>
    <w:rsid w:val="00A91991"/>
    <w:rsid w:val="00A9322A"/>
    <w:rsid w:val="00A9443F"/>
    <w:rsid w:val="00A963DC"/>
    <w:rsid w:val="00A97A89"/>
    <w:rsid w:val="00AA370E"/>
    <w:rsid w:val="00AA47F7"/>
    <w:rsid w:val="00AA5B3A"/>
    <w:rsid w:val="00AA7EB0"/>
    <w:rsid w:val="00AB11E9"/>
    <w:rsid w:val="00AB5415"/>
    <w:rsid w:val="00AB5426"/>
    <w:rsid w:val="00AC03F6"/>
    <w:rsid w:val="00AC2862"/>
    <w:rsid w:val="00AC3491"/>
    <w:rsid w:val="00AC3BBE"/>
    <w:rsid w:val="00AC4E6E"/>
    <w:rsid w:val="00AC5DDC"/>
    <w:rsid w:val="00AD683C"/>
    <w:rsid w:val="00AF7178"/>
    <w:rsid w:val="00B125BD"/>
    <w:rsid w:val="00B161FF"/>
    <w:rsid w:val="00B16814"/>
    <w:rsid w:val="00B20D01"/>
    <w:rsid w:val="00B21D0D"/>
    <w:rsid w:val="00B22D42"/>
    <w:rsid w:val="00B2726B"/>
    <w:rsid w:val="00B31BB3"/>
    <w:rsid w:val="00B47A77"/>
    <w:rsid w:val="00B5220F"/>
    <w:rsid w:val="00B54D3C"/>
    <w:rsid w:val="00B60DC0"/>
    <w:rsid w:val="00B61DCD"/>
    <w:rsid w:val="00B65137"/>
    <w:rsid w:val="00B65595"/>
    <w:rsid w:val="00B7143F"/>
    <w:rsid w:val="00B92D8A"/>
    <w:rsid w:val="00B9374A"/>
    <w:rsid w:val="00B9455D"/>
    <w:rsid w:val="00B969E6"/>
    <w:rsid w:val="00BA2474"/>
    <w:rsid w:val="00BB7FCF"/>
    <w:rsid w:val="00BC09D2"/>
    <w:rsid w:val="00BC1767"/>
    <w:rsid w:val="00BC1844"/>
    <w:rsid w:val="00BC3953"/>
    <w:rsid w:val="00BD01B5"/>
    <w:rsid w:val="00BD1D43"/>
    <w:rsid w:val="00BD35DD"/>
    <w:rsid w:val="00BD3FD3"/>
    <w:rsid w:val="00BD5A0C"/>
    <w:rsid w:val="00BE5733"/>
    <w:rsid w:val="00BF27E4"/>
    <w:rsid w:val="00BF37A6"/>
    <w:rsid w:val="00BF44D5"/>
    <w:rsid w:val="00BF731C"/>
    <w:rsid w:val="00C069B6"/>
    <w:rsid w:val="00C075D3"/>
    <w:rsid w:val="00C12750"/>
    <w:rsid w:val="00C16D03"/>
    <w:rsid w:val="00C229C8"/>
    <w:rsid w:val="00C23E34"/>
    <w:rsid w:val="00C40788"/>
    <w:rsid w:val="00C40DA8"/>
    <w:rsid w:val="00C41320"/>
    <w:rsid w:val="00C41CA1"/>
    <w:rsid w:val="00C42A3D"/>
    <w:rsid w:val="00C51BF6"/>
    <w:rsid w:val="00C528EA"/>
    <w:rsid w:val="00C53DC3"/>
    <w:rsid w:val="00C55BE7"/>
    <w:rsid w:val="00C6510A"/>
    <w:rsid w:val="00C65866"/>
    <w:rsid w:val="00C6587B"/>
    <w:rsid w:val="00C66E37"/>
    <w:rsid w:val="00C71D9F"/>
    <w:rsid w:val="00C75249"/>
    <w:rsid w:val="00C76473"/>
    <w:rsid w:val="00C77D18"/>
    <w:rsid w:val="00C831E5"/>
    <w:rsid w:val="00C84C48"/>
    <w:rsid w:val="00C869EC"/>
    <w:rsid w:val="00C86A26"/>
    <w:rsid w:val="00C944D2"/>
    <w:rsid w:val="00C94557"/>
    <w:rsid w:val="00C979E3"/>
    <w:rsid w:val="00CA0B53"/>
    <w:rsid w:val="00CA626F"/>
    <w:rsid w:val="00CA641E"/>
    <w:rsid w:val="00CB3F4D"/>
    <w:rsid w:val="00CB42D2"/>
    <w:rsid w:val="00CB7EB0"/>
    <w:rsid w:val="00CC3111"/>
    <w:rsid w:val="00CC393F"/>
    <w:rsid w:val="00CC70F4"/>
    <w:rsid w:val="00CD1ACE"/>
    <w:rsid w:val="00CD2DB1"/>
    <w:rsid w:val="00CD46E4"/>
    <w:rsid w:val="00CE0510"/>
    <w:rsid w:val="00CE72D6"/>
    <w:rsid w:val="00D026F1"/>
    <w:rsid w:val="00D03A4D"/>
    <w:rsid w:val="00D054C2"/>
    <w:rsid w:val="00D1550E"/>
    <w:rsid w:val="00D21F5A"/>
    <w:rsid w:val="00D22293"/>
    <w:rsid w:val="00D2310B"/>
    <w:rsid w:val="00D27949"/>
    <w:rsid w:val="00D32C0A"/>
    <w:rsid w:val="00D36831"/>
    <w:rsid w:val="00D37A9B"/>
    <w:rsid w:val="00D532B1"/>
    <w:rsid w:val="00D5344E"/>
    <w:rsid w:val="00D57A74"/>
    <w:rsid w:val="00D6637F"/>
    <w:rsid w:val="00D738DA"/>
    <w:rsid w:val="00D739DA"/>
    <w:rsid w:val="00D73F62"/>
    <w:rsid w:val="00D740F3"/>
    <w:rsid w:val="00D74E6C"/>
    <w:rsid w:val="00D75DAD"/>
    <w:rsid w:val="00D76A85"/>
    <w:rsid w:val="00D9086E"/>
    <w:rsid w:val="00D94D19"/>
    <w:rsid w:val="00D94FDE"/>
    <w:rsid w:val="00DA61C2"/>
    <w:rsid w:val="00DB24DD"/>
    <w:rsid w:val="00DB4CBC"/>
    <w:rsid w:val="00DB7D02"/>
    <w:rsid w:val="00DC77A0"/>
    <w:rsid w:val="00DD3774"/>
    <w:rsid w:val="00DD5562"/>
    <w:rsid w:val="00DD7022"/>
    <w:rsid w:val="00DE0B94"/>
    <w:rsid w:val="00DE23AB"/>
    <w:rsid w:val="00DE2461"/>
    <w:rsid w:val="00DF04E0"/>
    <w:rsid w:val="00DF0E54"/>
    <w:rsid w:val="00DF7177"/>
    <w:rsid w:val="00E00372"/>
    <w:rsid w:val="00E1174F"/>
    <w:rsid w:val="00E17847"/>
    <w:rsid w:val="00E24339"/>
    <w:rsid w:val="00E2701C"/>
    <w:rsid w:val="00E37C9C"/>
    <w:rsid w:val="00E47167"/>
    <w:rsid w:val="00E471D9"/>
    <w:rsid w:val="00E47C67"/>
    <w:rsid w:val="00E5110B"/>
    <w:rsid w:val="00E5319D"/>
    <w:rsid w:val="00E53836"/>
    <w:rsid w:val="00E554E2"/>
    <w:rsid w:val="00E61EAF"/>
    <w:rsid w:val="00E6250F"/>
    <w:rsid w:val="00E87C09"/>
    <w:rsid w:val="00E90BFB"/>
    <w:rsid w:val="00E93AEE"/>
    <w:rsid w:val="00E9409E"/>
    <w:rsid w:val="00E96E27"/>
    <w:rsid w:val="00EA12AC"/>
    <w:rsid w:val="00EA5A01"/>
    <w:rsid w:val="00EA7115"/>
    <w:rsid w:val="00EB63CB"/>
    <w:rsid w:val="00EC12AD"/>
    <w:rsid w:val="00EC23D2"/>
    <w:rsid w:val="00EC379C"/>
    <w:rsid w:val="00ED16A2"/>
    <w:rsid w:val="00ED5483"/>
    <w:rsid w:val="00ED7561"/>
    <w:rsid w:val="00EE0942"/>
    <w:rsid w:val="00EE0C7D"/>
    <w:rsid w:val="00EE2047"/>
    <w:rsid w:val="00EE2688"/>
    <w:rsid w:val="00EE6B52"/>
    <w:rsid w:val="00EF011E"/>
    <w:rsid w:val="00EF2B1C"/>
    <w:rsid w:val="00EF3AE3"/>
    <w:rsid w:val="00EF48FB"/>
    <w:rsid w:val="00F035AD"/>
    <w:rsid w:val="00F123AE"/>
    <w:rsid w:val="00F15C97"/>
    <w:rsid w:val="00F1708B"/>
    <w:rsid w:val="00F22E8C"/>
    <w:rsid w:val="00F24B31"/>
    <w:rsid w:val="00F27351"/>
    <w:rsid w:val="00F30D4F"/>
    <w:rsid w:val="00F32252"/>
    <w:rsid w:val="00F32BD0"/>
    <w:rsid w:val="00F3594C"/>
    <w:rsid w:val="00F35B28"/>
    <w:rsid w:val="00F36E60"/>
    <w:rsid w:val="00F40AD5"/>
    <w:rsid w:val="00F42A81"/>
    <w:rsid w:val="00F51E85"/>
    <w:rsid w:val="00F5657D"/>
    <w:rsid w:val="00F56CA6"/>
    <w:rsid w:val="00F745E1"/>
    <w:rsid w:val="00F75579"/>
    <w:rsid w:val="00F871BD"/>
    <w:rsid w:val="00F92F60"/>
    <w:rsid w:val="00FA08BD"/>
    <w:rsid w:val="00FA22DC"/>
    <w:rsid w:val="00FA4A09"/>
    <w:rsid w:val="00FA5AA9"/>
    <w:rsid w:val="00FA76CB"/>
    <w:rsid w:val="00FA79DC"/>
    <w:rsid w:val="00FB18B7"/>
    <w:rsid w:val="00FB468A"/>
    <w:rsid w:val="00FB7E18"/>
    <w:rsid w:val="00FC687E"/>
    <w:rsid w:val="00FD0FE9"/>
    <w:rsid w:val="00FD1B33"/>
    <w:rsid w:val="00FD6275"/>
    <w:rsid w:val="00FD79A0"/>
    <w:rsid w:val="00FE2154"/>
    <w:rsid w:val="00FE4CDB"/>
    <w:rsid w:val="00FE56CA"/>
    <w:rsid w:val="00FF4D65"/>
    <w:rsid w:val="00FF50BD"/>
    <w:rsid w:val="0358A8E6"/>
    <w:rsid w:val="0E836319"/>
    <w:rsid w:val="16176024"/>
    <w:rsid w:val="1F9A8613"/>
    <w:rsid w:val="27BAA07D"/>
    <w:rsid w:val="6731348B"/>
    <w:rsid w:val="75F319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Sraopastraipa">
    <w:name w:val="List Paragraph"/>
    <w:basedOn w:val="prastasis"/>
    <w:uiPriority w:val="34"/>
    <w:qFormat/>
    <w:rsid w:val="00047395"/>
    <w:pPr>
      <w:ind w:left="720"/>
      <w:contextualSpacing/>
    </w:pPr>
  </w:style>
  <w:style w:type="character" w:customStyle="1" w:styleId="normaltextrun">
    <w:name w:val="normaltextrun"/>
    <w:basedOn w:val="Numatytasispastraiposriftas"/>
    <w:rsid w:val="007A66FE"/>
  </w:style>
  <w:style w:type="paragraph" w:customStyle="1" w:styleId="paragraph">
    <w:name w:val="paragraph"/>
    <w:basedOn w:val="prastasis"/>
    <w:rsid w:val="007A66F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eastAsia="en-GB"/>
    </w:rPr>
  </w:style>
  <w:style w:type="character" w:customStyle="1" w:styleId="eop">
    <w:name w:val="eop"/>
    <w:basedOn w:val="Numatytasispastraiposriftas"/>
    <w:rsid w:val="007A66FE"/>
  </w:style>
  <w:style w:type="character" w:styleId="Neapdorotaspaminjimas">
    <w:name w:val="Unresolved Mention"/>
    <w:basedOn w:val="Numatytasispastraiposriftas"/>
    <w:uiPriority w:val="99"/>
    <w:semiHidden/>
    <w:unhideWhenUsed/>
    <w:rsid w:val="009A78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437070647">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36030493">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42471618">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29777280">
      <w:bodyDiv w:val="1"/>
      <w:marLeft w:val="0"/>
      <w:marRight w:val="0"/>
      <w:marTop w:val="0"/>
      <w:marBottom w:val="0"/>
      <w:divBdr>
        <w:top w:val="none" w:sz="0" w:space="0" w:color="auto"/>
        <w:left w:val="none" w:sz="0" w:space="0" w:color="auto"/>
        <w:bottom w:val="none" w:sz="0" w:space="0" w:color="auto"/>
        <w:right w:val="none" w:sz="0" w:space="0" w:color="auto"/>
      </w:divBdr>
      <w:divsChild>
        <w:div w:id="1783258442">
          <w:marLeft w:val="0"/>
          <w:marRight w:val="0"/>
          <w:marTop w:val="0"/>
          <w:marBottom w:val="0"/>
          <w:divBdr>
            <w:top w:val="none" w:sz="0" w:space="0" w:color="auto"/>
            <w:left w:val="none" w:sz="0" w:space="0" w:color="auto"/>
            <w:bottom w:val="none" w:sz="0" w:space="0" w:color="auto"/>
            <w:right w:val="none" w:sz="0" w:space="0" w:color="auto"/>
          </w:divBdr>
        </w:div>
        <w:div w:id="2111317359">
          <w:marLeft w:val="0"/>
          <w:marRight w:val="0"/>
          <w:marTop w:val="0"/>
          <w:marBottom w:val="0"/>
          <w:divBdr>
            <w:top w:val="none" w:sz="0" w:space="0" w:color="auto"/>
            <w:left w:val="none" w:sz="0" w:space="0" w:color="auto"/>
            <w:bottom w:val="none" w:sz="0" w:space="0" w:color="auto"/>
            <w:right w:val="none" w:sz="0" w:space="0" w:color="auto"/>
          </w:divBdr>
        </w:div>
      </w:divsChild>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22782496">
      <w:bodyDiv w:val="1"/>
      <w:marLeft w:val="0"/>
      <w:marRight w:val="0"/>
      <w:marTop w:val="0"/>
      <w:marBottom w:val="0"/>
      <w:divBdr>
        <w:top w:val="none" w:sz="0" w:space="0" w:color="auto"/>
        <w:left w:val="none" w:sz="0" w:space="0" w:color="auto"/>
        <w:bottom w:val="none" w:sz="0" w:space="0" w:color="auto"/>
        <w:right w:val="none" w:sz="0" w:space="0" w:color="auto"/>
      </w:divBdr>
      <w:divsChild>
        <w:div w:id="339814270">
          <w:marLeft w:val="0"/>
          <w:marRight w:val="0"/>
          <w:marTop w:val="0"/>
          <w:marBottom w:val="0"/>
          <w:divBdr>
            <w:top w:val="none" w:sz="0" w:space="0" w:color="auto"/>
            <w:left w:val="none" w:sz="0" w:space="0" w:color="auto"/>
            <w:bottom w:val="none" w:sz="0" w:space="0" w:color="auto"/>
            <w:right w:val="none" w:sz="0" w:space="0" w:color="auto"/>
          </w:divBdr>
        </w:div>
        <w:div w:id="449318641">
          <w:marLeft w:val="0"/>
          <w:marRight w:val="0"/>
          <w:marTop w:val="0"/>
          <w:marBottom w:val="0"/>
          <w:divBdr>
            <w:top w:val="none" w:sz="0" w:space="0" w:color="auto"/>
            <w:left w:val="none" w:sz="0" w:space="0" w:color="auto"/>
            <w:bottom w:val="none" w:sz="0" w:space="0" w:color="auto"/>
            <w:right w:val="none" w:sz="0" w:space="0" w:color="auto"/>
          </w:divBdr>
        </w:div>
        <w:div w:id="945961481">
          <w:marLeft w:val="0"/>
          <w:marRight w:val="0"/>
          <w:marTop w:val="0"/>
          <w:marBottom w:val="0"/>
          <w:divBdr>
            <w:top w:val="none" w:sz="0" w:space="0" w:color="auto"/>
            <w:left w:val="none" w:sz="0" w:space="0" w:color="auto"/>
            <w:bottom w:val="none" w:sz="0" w:space="0" w:color="auto"/>
            <w:right w:val="none" w:sz="0" w:space="0" w:color="auto"/>
          </w:divBdr>
        </w:div>
        <w:div w:id="39869852">
          <w:marLeft w:val="0"/>
          <w:marRight w:val="0"/>
          <w:marTop w:val="0"/>
          <w:marBottom w:val="0"/>
          <w:divBdr>
            <w:top w:val="none" w:sz="0" w:space="0" w:color="auto"/>
            <w:left w:val="none" w:sz="0" w:space="0" w:color="auto"/>
            <w:bottom w:val="none" w:sz="0" w:space="0" w:color="auto"/>
            <w:right w:val="none" w:sz="0" w:space="0" w:color="auto"/>
          </w:divBdr>
        </w:div>
      </w:divsChild>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1559160">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366521524">
      <w:bodyDiv w:val="1"/>
      <w:marLeft w:val="0"/>
      <w:marRight w:val="0"/>
      <w:marTop w:val="0"/>
      <w:marBottom w:val="0"/>
      <w:divBdr>
        <w:top w:val="none" w:sz="0" w:space="0" w:color="auto"/>
        <w:left w:val="none" w:sz="0" w:space="0" w:color="auto"/>
        <w:bottom w:val="none" w:sz="0" w:space="0" w:color="auto"/>
        <w:right w:val="none" w:sz="0" w:space="0" w:color="auto"/>
      </w:divBdr>
    </w:div>
    <w:div w:id="1379819004">
      <w:bodyDiv w:val="1"/>
      <w:marLeft w:val="0"/>
      <w:marRight w:val="0"/>
      <w:marTop w:val="0"/>
      <w:marBottom w:val="0"/>
      <w:divBdr>
        <w:top w:val="none" w:sz="0" w:space="0" w:color="auto"/>
        <w:left w:val="none" w:sz="0" w:space="0" w:color="auto"/>
        <w:bottom w:val="none" w:sz="0" w:space="0" w:color="auto"/>
        <w:right w:val="none" w:sz="0" w:space="0" w:color="auto"/>
      </w:divBdr>
      <w:divsChild>
        <w:div w:id="1942836875">
          <w:marLeft w:val="0"/>
          <w:marRight w:val="0"/>
          <w:marTop w:val="0"/>
          <w:marBottom w:val="0"/>
          <w:divBdr>
            <w:top w:val="none" w:sz="0" w:space="0" w:color="auto"/>
            <w:left w:val="none" w:sz="0" w:space="0" w:color="auto"/>
            <w:bottom w:val="none" w:sz="0" w:space="0" w:color="auto"/>
            <w:right w:val="none" w:sz="0" w:space="0" w:color="auto"/>
          </w:divBdr>
          <w:divsChild>
            <w:div w:id="462306336">
              <w:marLeft w:val="0"/>
              <w:marRight w:val="0"/>
              <w:marTop w:val="0"/>
              <w:marBottom w:val="0"/>
              <w:divBdr>
                <w:top w:val="none" w:sz="0" w:space="0" w:color="auto"/>
                <w:left w:val="none" w:sz="0" w:space="0" w:color="auto"/>
                <w:bottom w:val="none" w:sz="0" w:space="0" w:color="auto"/>
                <w:right w:val="none" w:sz="0" w:space="0" w:color="auto"/>
              </w:divBdr>
            </w:div>
            <w:div w:id="549458909">
              <w:marLeft w:val="0"/>
              <w:marRight w:val="0"/>
              <w:marTop w:val="0"/>
              <w:marBottom w:val="0"/>
              <w:divBdr>
                <w:top w:val="none" w:sz="0" w:space="0" w:color="auto"/>
                <w:left w:val="none" w:sz="0" w:space="0" w:color="auto"/>
                <w:bottom w:val="none" w:sz="0" w:space="0" w:color="auto"/>
                <w:right w:val="none" w:sz="0" w:space="0" w:color="auto"/>
              </w:divBdr>
            </w:div>
            <w:div w:id="444471985">
              <w:marLeft w:val="0"/>
              <w:marRight w:val="0"/>
              <w:marTop w:val="0"/>
              <w:marBottom w:val="0"/>
              <w:divBdr>
                <w:top w:val="none" w:sz="0" w:space="0" w:color="auto"/>
                <w:left w:val="none" w:sz="0" w:space="0" w:color="auto"/>
                <w:bottom w:val="none" w:sz="0" w:space="0" w:color="auto"/>
                <w:right w:val="none" w:sz="0" w:space="0" w:color="auto"/>
              </w:divBdr>
            </w:div>
          </w:divsChild>
        </w:div>
        <w:div w:id="1253972351">
          <w:marLeft w:val="0"/>
          <w:marRight w:val="0"/>
          <w:marTop w:val="0"/>
          <w:marBottom w:val="0"/>
          <w:divBdr>
            <w:top w:val="none" w:sz="0" w:space="0" w:color="auto"/>
            <w:left w:val="none" w:sz="0" w:space="0" w:color="auto"/>
            <w:bottom w:val="none" w:sz="0" w:space="0" w:color="auto"/>
            <w:right w:val="none" w:sz="0" w:space="0" w:color="auto"/>
          </w:divBdr>
          <w:divsChild>
            <w:div w:id="676545856">
              <w:marLeft w:val="0"/>
              <w:marRight w:val="0"/>
              <w:marTop w:val="0"/>
              <w:marBottom w:val="0"/>
              <w:divBdr>
                <w:top w:val="none" w:sz="0" w:space="0" w:color="auto"/>
                <w:left w:val="none" w:sz="0" w:space="0" w:color="auto"/>
                <w:bottom w:val="none" w:sz="0" w:space="0" w:color="auto"/>
                <w:right w:val="none" w:sz="0" w:space="0" w:color="auto"/>
              </w:divBdr>
            </w:div>
            <w:div w:id="1461729061">
              <w:marLeft w:val="0"/>
              <w:marRight w:val="0"/>
              <w:marTop w:val="0"/>
              <w:marBottom w:val="0"/>
              <w:divBdr>
                <w:top w:val="none" w:sz="0" w:space="0" w:color="auto"/>
                <w:left w:val="none" w:sz="0" w:space="0" w:color="auto"/>
                <w:bottom w:val="none" w:sz="0" w:space="0" w:color="auto"/>
                <w:right w:val="none" w:sz="0" w:space="0" w:color="auto"/>
              </w:divBdr>
            </w:div>
            <w:div w:id="581840646">
              <w:marLeft w:val="0"/>
              <w:marRight w:val="0"/>
              <w:marTop w:val="0"/>
              <w:marBottom w:val="0"/>
              <w:divBdr>
                <w:top w:val="none" w:sz="0" w:space="0" w:color="auto"/>
                <w:left w:val="none" w:sz="0" w:space="0" w:color="auto"/>
                <w:bottom w:val="none" w:sz="0" w:space="0" w:color="auto"/>
                <w:right w:val="none" w:sz="0" w:space="0" w:color="auto"/>
              </w:divBdr>
            </w:div>
            <w:div w:id="446435385">
              <w:marLeft w:val="0"/>
              <w:marRight w:val="0"/>
              <w:marTop w:val="0"/>
              <w:marBottom w:val="0"/>
              <w:divBdr>
                <w:top w:val="none" w:sz="0" w:space="0" w:color="auto"/>
                <w:left w:val="none" w:sz="0" w:space="0" w:color="auto"/>
                <w:bottom w:val="none" w:sz="0" w:space="0" w:color="auto"/>
                <w:right w:val="none" w:sz="0" w:space="0" w:color="auto"/>
              </w:divBdr>
            </w:div>
            <w:div w:id="1499615363">
              <w:marLeft w:val="0"/>
              <w:marRight w:val="0"/>
              <w:marTop w:val="0"/>
              <w:marBottom w:val="0"/>
              <w:divBdr>
                <w:top w:val="none" w:sz="0" w:space="0" w:color="auto"/>
                <w:left w:val="none" w:sz="0" w:space="0" w:color="auto"/>
                <w:bottom w:val="none" w:sz="0" w:space="0" w:color="auto"/>
                <w:right w:val="none" w:sz="0" w:space="0" w:color="auto"/>
              </w:divBdr>
            </w:div>
            <w:div w:id="1636252498">
              <w:marLeft w:val="0"/>
              <w:marRight w:val="0"/>
              <w:marTop w:val="0"/>
              <w:marBottom w:val="0"/>
              <w:divBdr>
                <w:top w:val="none" w:sz="0" w:space="0" w:color="auto"/>
                <w:left w:val="none" w:sz="0" w:space="0" w:color="auto"/>
                <w:bottom w:val="none" w:sz="0" w:space="0" w:color="auto"/>
                <w:right w:val="none" w:sz="0" w:space="0" w:color="auto"/>
              </w:divBdr>
            </w:div>
          </w:divsChild>
        </w:div>
        <w:div w:id="724452769">
          <w:marLeft w:val="0"/>
          <w:marRight w:val="0"/>
          <w:marTop w:val="0"/>
          <w:marBottom w:val="0"/>
          <w:divBdr>
            <w:top w:val="none" w:sz="0" w:space="0" w:color="auto"/>
            <w:left w:val="none" w:sz="0" w:space="0" w:color="auto"/>
            <w:bottom w:val="none" w:sz="0" w:space="0" w:color="auto"/>
            <w:right w:val="none" w:sz="0" w:space="0" w:color="auto"/>
          </w:divBdr>
          <w:divsChild>
            <w:div w:id="718751129">
              <w:marLeft w:val="0"/>
              <w:marRight w:val="0"/>
              <w:marTop w:val="0"/>
              <w:marBottom w:val="0"/>
              <w:divBdr>
                <w:top w:val="none" w:sz="0" w:space="0" w:color="auto"/>
                <w:left w:val="none" w:sz="0" w:space="0" w:color="auto"/>
                <w:bottom w:val="none" w:sz="0" w:space="0" w:color="auto"/>
                <w:right w:val="none" w:sz="0" w:space="0" w:color="auto"/>
              </w:divBdr>
            </w:div>
            <w:div w:id="210919929">
              <w:marLeft w:val="0"/>
              <w:marRight w:val="0"/>
              <w:marTop w:val="0"/>
              <w:marBottom w:val="0"/>
              <w:divBdr>
                <w:top w:val="none" w:sz="0" w:space="0" w:color="auto"/>
                <w:left w:val="none" w:sz="0" w:space="0" w:color="auto"/>
                <w:bottom w:val="none" w:sz="0" w:space="0" w:color="auto"/>
                <w:right w:val="none" w:sz="0" w:space="0" w:color="auto"/>
              </w:divBdr>
            </w:div>
            <w:div w:id="773936370">
              <w:marLeft w:val="0"/>
              <w:marRight w:val="0"/>
              <w:marTop w:val="0"/>
              <w:marBottom w:val="0"/>
              <w:divBdr>
                <w:top w:val="none" w:sz="0" w:space="0" w:color="auto"/>
                <w:left w:val="none" w:sz="0" w:space="0" w:color="auto"/>
                <w:bottom w:val="none" w:sz="0" w:space="0" w:color="auto"/>
                <w:right w:val="none" w:sz="0" w:space="0" w:color="auto"/>
              </w:divBdr>
              <w:divsChild>
                <w:div w:id="1326126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978564">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64326967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42511609">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443</TotalTime>
  <Pages>4</Pages>
  <Words>7807</Words>
  <Characters>4451</Characters>
  <Application>Microsoft Office Word</Application>
  <DocSecurity>0</DocSecurity>
  <Lines>37</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Neringa Kolaitienė</cp:lastModifiedBy>
  <cp:revision>585</cp:revision>
  <cp:lastPrinted>2024-11-06T14:13:00Z</cp:lastPrinted>
  <dcterms:created xsi:type="dcterms:W3CDTF">2022-10-14T06:36:00Z</dcterms:created>
  <dcterms:modified xsi:type="dcterms:W3CDTF">2025-06-02T11:55:00Z</dcterms:modified>
</cp:coreProperties>
</file>